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8F62C" w14:textId="2D8CBD7F" w:rsidR="00D7473A" w:rsidRDefault="0063273B">
      <w:pPr>
        <w:pStyle w:val="Heading1"/>
        <w:spacing w:before="76"/>
        <w:ind w:left="1348"/>
      </w:pPr>
      <w:r>
        <w:t xml:space="preserve">ATTACHMENT </w:t>
      </w:r>
      <w:r w:rsidR="00581BB8">
        <w:t>A</w:t>
      </w:r>
    </w:p>
    <w:p w14:paraId="705FDFEF" w14:textId="7CB20162" w:rsidR="0063273B" w:rsidRDefault="0063273B">
      <w:pPr>
        <w:pStyle w:val="Heading1"/>
        <w:spacing w:before="76"/>
        <w:ind w:left="1348"/>
      </w:pPr>
      <w:r>
        <w:t xml:space="preserve">RFP # </w:t>
      </w:r>
      <w:r w:rsidR="00A41708">
        <w:t>6304</w:t>
      </w:r>
      <w:r>
        <w:t xml:space="preserve"> Z1</w:t>
      </w:r>
    </w:p>
    <w:p w14:paraId="3238B9F2" w14:textId="77777777" w:rsidR="00D7473A" w:rsidRDefault="00D7473A">
      <w:pPr>
        <w:pStyle w:val="BodyText"/>
        <w:spacing w:before="11"/>
        <w:rPr>
          <w:b/>
          <w:sz w:val="27"/>
        </w:rPr>
      </w:pPr>
    </w:p>
    <w:p w14:paraId="45424916" w14:textId="18305D8C" w:rsidR="00D7473A" w:rsidRDefault="00200283">
      <w:pPr>
        <w:ind w:left="1348" w:right="1349"/>
        <w:jc w:val="center"/>
        <w:rPr>
          <w:b/>
          <w:sz w:val="28"/>
        </w:rPr>
      </w:pPr>
      <w:r>
        <w:rPr>
          <w:b/>
          <w:sz w:val="28"/>
        </w:rPr>
        <w:t>Mandatory Project Requirements</w:t>
      </w:r>
    </w:p>
    <w:p w14:paraId="12818700" w14:textId="77777777" w:rsidR="00904169" w:rsidRDefault="00904169">
      <w:pPr>
        <w:ind w:left="1348" w:right="1349"/>
        <w:jc w:val="center"/>
        <w:rPr>
          <w:b/>
          <w:sz w:val="28"/>
        </w:rPr>
      </w:pPr>
    </w:p>
    <w:p w14:paraId="0F12D21C" w14:textId="5D1D4DA7" w:rsidR="00904169" w:rsidRDefault="00904169">
      <w:pPr>
        <w:ind w:left="1348" w:right="1349"/>
        <w:jc w:val="center"/>
        <w:rPr>
          <w:b/>
          <w:sz w:val="28"/>
        </w:rPr>
      </w:pPr>
    </w:p>
    <w:p w14:paraId="4838F980" w14:textId="1B19E6EF" w:rsidR="00904169" w:rsidRDefault="00904169" w:rsidP="00904169">
      <w:pPr>
        <w:ind w:right="1349"/>
        <w:jc w:val="both"/>
        <w:rPr>
          <w:b/>
          <w:sz w:val="28"/>
        </w:rPr>
      </w:pPr>
      <w:r>
        <w:rPr>
          <w:b/>
          <w:sz w:val="28"/>
        </w:rPr>
        <w:t>Bidder Name: __________________________</w:t>
      </w:r>
      <w:bookmarkStart w:id="0" w:name="_GoBack"/>
      <w:bookmarkEnd w:id="0"/>
      <w:r>
        <w:rPr>
          <w:b/>
          <w:sz w:val="28"/>
        </w:rPr>
        <w:t>_________</w:t>
      </w:r>
    </w:p>
    <w:p w14:paraId="5458FEAA" w14:textId="77777777" w:rsidR="00D7473A" w:rsidRDefault="00D7473A">
      <w:pPr>
        <w:pStyle w:val="BodyText"/>
        <w:spacing w:before="9"/>
        <w:rPr>
          <w:b/>
          <w:sz w:val="27"/>
        </w:rPr>
      </w:pPr>
    </w:p>
    <w:p w14:paraId="752E96BF" w14:textId="77777777" w:rsidR="00D7473A" w:rsidRDefault="00200283">
      <w:pPr>
        <w:ind w:left="112" w:right="448"/>
        <w:rPr>
          <w:b/>
          <w:sz w:val="20"/>
        </w:rPr>
      </w:pPr>
      <w:r>
        <w:rPr>
          <w:b/>
          <w:sz w:val="20"/>
        </w:rPr>
        <w:t xml:space="preserve">Please answer the following seven mandatory questions with a check mark after the appropriate response. Any “No” answer will eliminate the </w:t>
      </w:r>
      <w:r w:rsidR="006E7D5D">
        <w:rPr>
          <w:b/>
          <w:sz w:val="20"/>
        </w:rPr>
        <w:t>contractor</w:t>
      </w:r>
      <w:r>
        <w:rPr>
          <w:b/>
          <w:sz w:val="20"/>
        </w:rPr>
        <w:t xml:space="preserve"> from further evaluations.</w:t>
      </w:r>
    </w:p>
    <w:p w14:paraId="175A192C" w14:textId="77777777" w:rsidR="00D7473A" w:rsidRDefault="00D7473A">
      <w:pPr>
        <w:pStyle w:val="BodyText"/>
        <w:spacing w:before="2"/>
        <w:rPr>
          <w:b/>
        </w:rPr>
      </w:pPr>
    </w:p>
    <w:p w14:paraId="76846328" w14:textId="77777777" w:rsidR="00D7473A" w:rsidRDefault="00200283" w:rsidP="00200283">
      <w:pPr>
        <w:pStyle w:val="BodyText"/>
        <w:tabs>
          <w:tab w:val="left" w:pos="798"/>
          <w:tab w:val="left" w:pos="1620"/>
        </w:tabs>
        <w:ind w:left="1620" w:right="1241" w:hanging="1509"/>
      </w:pPr>
      <w:r>
        <w:rPr>
          <w:b/>
        </w:rPr>
        <w:t>Yes</w:t>
      </w:r>
      <w:r>
        <w:rPr>
          <w:b/>
          <w:u w:val="single"/>
        </w:rPr>
        <w:t xml:space="preserve"> ___</w:t>
      </w:r>
      <w:r>
        <w:rPr>
          <w:b/>
        </w:rPr>
        <w:t>No</w:t>
      </w:r>
      <w:r>
        <w:rPr>
          <w:b/>
          <w:u w:val="single"/>
        </w:rPr>
        <w:t xml:space="preserve"> </w:t>
      </w:r>
      <w:r>
        <w:rPr>
          <w:b/>
          <w:u w:val="single"/>
        </w:rPr>
        <w:tab/>
      </w:r>
      <w:r>
        <w:t xml:space="preserve">Does the </w:t>
      </w:r>
      <w:r w:rsidR="006E7D5D">
        <w:t>contractor</w:t>
      </w:r>
      <w:r>
        <w:t xml:space="preserve"> agree, without exceptions, to meet State Statute requirements for collateralization of State Deposits?</w:t>
      </w:r>
    </w:p>
    <w:p w14:paraId="4FDCDBE2" w14:textId="77777777" w:rsidR="00D7473A" w:rsidRDefault="00D7473A">
      <w:pPr>
        <w:pStyle w:val="BodyText"/>
        <w:spacing w:before="10"/>
        <w:rPr>
          <w:sz w:val="19"/>
        </w:rPr>
      </w:pPr>
    </w:p>
    <w:p w14:paraId="66EC4BBC" w14:textId="77777777" w:rsidR="00D7473A" w:rsidRDefault="00200283" w:rsidP="00200283">
      <w:pPr>
        <w:pStyle w:val="BodyText"/>
        <w:tabs>
          <w:tab w:val="left" w:pos="798"/>
          <w:tab w:val="left" w:pos="1621"/>
        </w:tabs>
        <w:ind w:left="1620" w:right="1008" w:hanging="1476"/>
      </w:pPr>
      <w:r>
        <w:rPr>
          <w:b/>
        </w:rPr>
        <w:t>Yes</w:t>
      </w:r>
      <w:r>
        <w:rPr>
          <w:b/>
          <w:u w:val="single"/>
        </w:rPr>
        <w:t xml:space="preserve"> </w:t>
      </w:r>
      <w:r>
        <w:rPr>
          <w:b/>
          <w:u w:val="single"/>
        </w:rPr>
        <w:tab/>
        <w:t>_</w:t>
      </w:r>
      <w:r>
        <w:rPr>
          <w:b/>
        </w:rPr>
        <w:t>No</w:t>
      </w:r>
      <w:r>
        <w:rPr>
          <w:b/>
          <w:u w:val="single"/>
        </w:rPr>
        <w:t xml:space="preserve"> </w:t>
      </w:r>
      <w:r>
        <w:rPr>
          <w:b/>
          <w:u w:val="single"/>
        </w:rPr>
        <w:tab/>
      </w:r>
      <w:r w:rsidR="006E7D5D">
        <w:t>Does the contractor</w:t>
      </w:r>
      <w:r>
        <w:t xml:space="preserve"> agree, without exceptions, to provide a statement of collateral every</w:t>
      </w:r>
      <w:r>
        <w:rPr>
          <w:spacing w:val="-25"/>
        </w:rPr>
        <w:t xml:space="preserve"> </w:t>
      </w:r>
      <w:r>
        <w:t>month along with the holding companies pledged securities?</w:t>
      </w:r>
    </w:p>
    <w:p w14:paraId="122254F3" w14:textId="77777777" w:rsidR="00D7473A" w:rsidRDefault="00D7473A">
      <w:pPr>
        <w:pStyle w:val="BodyText"/>
        <w:spacing w:before="1"/>
      </w:pPr>
    </w:p>
    <w:p w14:paraId="4A21A619" w14:textId="77777777" w:rsidR="00D7473A" w:rsidRDefault="00200283" w:rsidP="00200283">
      <w:pPr>
        <w:pStyle w:val="BodyText"/>
        <w:tabs>
          <w:tab w:val="left" w:pos="797"/>
          <w:tab w:val="left" w:pos="1620"/>
        </w:tabs>
        <w:spacing w:line="242" w:lineRule="auto"/>
        <w:ind w:left="1620" w:right="448" w:hanging="1509"/>
      </w:pPr>
      <w:r>
        <w:rPr>
          <w:b/>
        </w:rPr>
        <w:t>Yes</w:t>
      </w:r>
      <w:r>
        <w:rPr>
          <w:b/>
          <w:u w:val="single"/>
        </w:rPr>
        <w:t xml:space="preserve"> __</w:t>
      </w:r>
      <w:r>
        <w:rPr>
          <w:b/>
        </w:rPr>
        <w:t>_No</w:t>
      </w:r>
      <w:r>
        <w:rPr>
          <w:b/>
          <w:u w:val="single"/>
        </w:rPr>
        <w:t xml:space="preserve"> </w:t>
      </w:r>
      <w:r>
        <w:rPr>
          <w:b/>
          <w:u w:val="single"/>
        </w:rPr>
        <w:tab/>
      </w:r>
      <w:r>
        <w:t xml:space="preserve">Does the </w:t>
      </w:r>
      <w:r w:rsidR="006E7D5D">
        <w:t>contractor</w:t>
      </w:r>
      <w:r>
        <w:t xml:space="preserve"> agree, without exceptions, that collateral arrangements must require a signature</w:t>
      </w:r>
      <w:r>
        <w:rPr>
          <w:spacing w:val="-5"/>
        </w:rPr>
        <w:t xml:space="preserve"> </w:t>
      </w:r>
      <w:r>
        <w:t>of</w:t>
      </w:r>
      <w:r>
        <w:rPr>
          <w:spacing w:val="-2"/>
        </w:rPr>
        <w:t xml:space="preserve"> </w:t>
      </w:r>
      <w:r>
        <w:t>a</w:t>
      </w:r>
      <w:r>
        <w:rPr>
          <w:spacing w:val="-3"/>
        </w:rPr>
        <w:t xml:space="preserve"> </w:t>
      </w:r>
      <w:r>
        <w:t>State</w:t>
      </w:r>
      <w:r>
        <w:rPr>
          <w:spacing w:val="-4"/>
        </w:rPr>
        <w:t xml:space="preserve"> </w:t>
      </w:r>
      <w:r>
        <w:t>designated</w:t>
      </w:r>
      <w:r>
        <w:rPr>
          <w:spacing w:val="-5"/>
        </w:rPr>
        <w:t xml:space="preserve"> </w:t>
      </w:r>
      <w:r>
        <w:t>representative</w:t>
      </w:r>
      <w:r>
        <w:rPr>
          <w:spacing w:val="-2"/>
        </w:rPr>
        <w:t xml:space="preserve"> </w:t>
      </w:r>
      <w:r>
        <w:t>before</w:t>
      </w:r>
      <w:r>
        <w:rPr>
          <w:spacing w:val="-3"/>
        </w:rPr>
        <w:t xml:space="preserve"> </w:t>
      </w:r>
      <w:r>
        <w:t>release</w:t>
      </w:r>
      <w:r>
        <w:rPr>
          <w:spacing w:val="-3"/>
        </w:rPr>
        <w:t xml:space="preserve"> </w:t>
      </w:r>
      <w:r>
        <w:t>of</w:t>
      </w:r>
      <w:r>
        <w:rPr>
          <w:spacing w:val="-2"/>
        </w:rPr>
        <w:t xml:space="preserve"> </w:t>
      </w:r>
      <w:r>
        <w:t>collateral</w:t>
      </w:r>
      <w:r>
        <w:rPr>
          <w:spacing w:val="-5"/>
        </w:rPr>
        <w:t xml:space="preserve"> </w:t>
      </w:r>
      <w:r>
        <w:t>or</w:t>
      </w:r>
      <w:r>
        <w:rPr>
          <w:spacing w:val="-2"/>
        </w:rPr>
        <w:t xml:space="preserve"> </w:t>
      </w:r>
      <w:r>
        <w:t>line</w:t>
      </w:r>
      <w:r>
        <w:rPr>
          <w:spacing w:val="-3"/>
        </w:rPr>
        <w:t xml:space="preserve"> </w:t>
      </w:r>
      <w:r>
        <w:t>of</w:t>
      </w:r>
      <w:r>
        <w:rPr>
          <w:spacing w:val="-2"/>
        </w:rPr>
        <w:t xml:space="preserve"> </w:t>
      </w:r>
      <w:r>
        <w:t>credit?</w:t>
      </w:r>
    </w:p>
    <w:p w14:paraId="07EDF34A" w14:textId="77777777" w:rsidR="00D7473A" w:rsidRDefault="00D7473A">
      <w:pPr>
        <w:pStyle w:val="BodyText"/>
        <w:spacing w:before="6"/>
        <w:rPr>
          <w:sz w:val="19"/>
        </w:rPr>
      </w:pPr>
    </w:p>
    <w:p w14:paraId="4E9B0811" w14:textId="77777777" w:rsidR="00D7473A" w:rsidRDefault="00200283" w:rsidP="00200283">
      <w:pPr>
        <w:pStyle w:val="BodyText"/>
        <w:tabs>
          <w:tab w:val="left" w:pos="797"/>
          <w:tab w:val="left" w:pos="1620"/>
        </w:tabs>
        <w:spacing w:line="242" w:lineRule="auto"/>
        <w:ind w:left="1620" w:right="298" w:hanging="1509"/>
      </w:pPr>
      <w:r>
        <w:rPr>
          <w:b/>
        </w:rPr>
        <w:t>Yes</w:t>
      </w:r>
      <w:r>
        <w:rPr>
          <w:b/>
          <w:u w:val="single"/>
        </w:rPr>
        <w:t xml:space="preserve"> </w:t>
      </w:r>
      <w:r>
        <w:rPr>
          <w:b/>
          <w:u w:val="single"/>
        </w:rPr>
        <w:tab/>
      </w:r>
      <w:r>
        <w:rPr>
          <w:b/>
        </w:rPr>
        <w:t>_No</w:t>
      </w:r>
      <w:r>
        <w:rPr>
          <w:b/>
          <w:u w:val="single"/>
        </w:rPr>
        <w:t xml:space="preserve"> </w:t>
      </w:r>
      <w:r>
        <w:rPr>
          <w:b/>
          <w:u w:val="single"/>
        </w:rPr>
        <w:tab/>
      </w:r>
      <w:r>
        <w:t xml:space="preserve">Is the </w:t>
      </w:r>
      <w:r w:rsidR="006E7D5D">
        <w:t>contractor</w:t>
      </w:r>
      <w:r>
        <w:t xml:space="preserve"> a state or national bank licensed to do business in the State of Nebraska and of approved standing and responsibility pursuant to Neb. Rev. Stat. §</w:t>
      </w:r>
      <w:r>
        <w:rPr>
          <w:spacing w:val="9"/>
        </w:rPr>
        <w:t xml:space="preserve"> </w:t>
      </w:r>
      <w:r>
        <w:t>77-2301?</w:t>
      </w:r>
    </w:p>
    <w:p w14:paraId="2C915822" w14:textId="77777777" w:rsidR="00D7473A" w:rsidRDefault="00D7473A">
      <w:pPr>
        <w:pStyle w:val="BodyText"/>
        <w:spacing w:before="8"/>
        <w:rPr>
          <w:sz w:val="19"/>
        </w:rPr>
      </w:pPr>
    </w:p>
    <w:p w14:paraId="5EEECFAA" w14:textId="77777777" w:rsidR="00D7473A" w:rsidRDefault="00200283" w:rsidP="00200283">
      <w:pPr>
        <w:pStyle w:val="BodyText"/>
        <w:ind w:left="1620" w:right="234" w:hanging="1509"/>
        <w:jc w:val="both"/>
      </w:pPr>
      <w:r>
        <w:rPr>
          <w:b/>
        </w:rPr>
        <w:t>Yes</w:t>
      </w:r>
      <w:r>
        <w:rPr>
          <w:b/>
          <w:u w:val="single"/>
        </w:rPr>
        <w:t xml:space="preserve">     </w:t>
      </w:r>
      <w:r>
        <w:rPr>
          <w:b/>
        </w:rPr>
        <w:t>_No</w:t>
      </w:r>
      <w:r>
        <w:rPr>
          <w:b/>
          <w:u w:val="single"/>
        </w:rPr>
        <w:t xml:space="preserve">  _  </w:t>
      </w:r>
      <w:r>
        <w:rPr>
          <w:b/>
        </w:rPr>
        <w:t xml:space="preserve"> </w:t>
      </w:r>
      <w:r>
        <w:t>Does the contractor agree to cash Nebraska State Treasury warrants and warrants issued by the NCSPC free of charge and without requiring a fingerprint as required in Neb. Rev. Stat.</w:t>
      </w:r>
      <w:r>
        <w:rPr>
          <w:spacing w:val="-34"/>
        </w:rPr>
        <w:t xml:space="preserve"> </w:t>
      </w:r>
      <w:r>
        <w:t>§ 77-2301?</w:t>
      </w:r>
    </w:p>
    <w:p w14:paraId="0AA19942" w14:textId="77777777" w:rsidR="00F22955" w:rsidRDefault="00F22955" w:rsidP="00F22955">
      <w:pPr>
        <w:pStyle w:val="BodyText"/>
        <w:spacing w:before="6"/>
        <w:rPr>
          <w:sz w:val="19"/>
        </w:rPr>
      </w:pPr>
    </w:p>
    <w:p w14:paraId="74812D0D" w14:textId="77777777" w:rsidR="00F22955" w:rsidRDefault="00F22955" w:rsidP="00F22955">
      <w:pPr>
        <w:pStyle w:val="BodyText"/>
        <w:tabs>
          <w:tab w:val="left" w:pos="797"/>
          <w:tab w:val="left" w:pos="1620"/>
        </w:tabs>
        <w:ind w:left="111"/>
      </w:pPr>
      <w:r>
        <w:rPr>
          <w:b/>
        </w:rPr>
        <w:t>Yes</w:t>
      </w:r>
      <w:r>
        <w:rPr>
          <w:b/>
          <w:u w:val="single"/>
        </w:rPr>
        <w:t xml:space="preserve"> </w:t>
      </w:r>
      <w:r>
        <w:rPr>
          <w:b/>
          <w:u w:val="single"/>
        </w:rPr>
        <w:tab/>
      </w:r>
      <w:r>
        <w:rPr>
          <w:b/>
        </w:rPr>
        <w:t>_No</w:t>
      </w:r>
      <w:r>
        <w:rPr>
          <w:b/>
          <w:u w:val="single"/>
        </w:rPr>
        <w:t xml:space="preserve"> </w:t>
      </w:r>
      <w:r>
        <w:rPr>
          <w:b/>
          <w:u w:val="single"/>
        </w:rPr>
        <w:tab/>
      </w:r>
      <w:r>
        <w:t>Does the contractor agree to continue the use of the State of Nebraska’s UPIC</w:t>
      </w:r>
      <w:r>
        <w:rPr>
          <w:spacing w:val="-13"/>
        </w:rPr>
        <w:t xml:space="preserve"> </w:t>
      </w:r>
      <w:r>
        <w:t>numbers?</w:t>
      </w:r>
    </w:p>
    <w:p w14:paraId="1AAA2EC8" w14:textId="77777777" w:rsidR="00D7473A" w:rsidRDefault="00D7473A">
      <w:pPr>
        <w:pStyle w:val="BodyText"/>
        <w:spacing w:before="11"/>
        <w:rPr>
          <w:sz w:val="19"/>
        </w:rPr>
      </w:pPr>
    </w:p>
    <w:p w14:paraId="3571FB3B" w14:textId="77777777" w:rsidR="00D7473A" w:rsidRDefault="00D7473A">
      <w:pPr>
        <w:sectPr w:rsidR="00D7473A">
          <w:footerReference w:type="default" r:id="rId8"/>
          <w:pgSz w:w="12240" w:h="15840"/>
          <w:pgMar w:top="1360" w:right="1040" w:bottom="280" w:left="1040" w:header="720" w:footer="720" w:gutter="0"/>
          <w:cols w:space="720"/>
        </w:sectPr>
      </w:pPr>
    </w:p>
    <w:p w14:paraId="70BFD422" w14:textId="05705159" w:rsidR="00D7473A" w:rsidRDefault="0063273B">
      <w:pPr>
        <w:pStyle w:val="Heading1"/>
        <w:spacing w:before="76"/>
      </w:pPr>
      <w:r>
        <w:lastRenderedPageBreak/>
        <w:t xml:space="preserve">ATTACHMENT </w:t>
      </w:r>
      <w:r w:rsidR="00581BB8">
        <w:t>A</w:t>
      </w:r>
    </w:p>
    <w:p w14:paraId="0FA2984D" w14:textId="7AD49D2E" w:rsidR="0063273B" w:rsidRDefault="0063273B">
      <w:pPr>
        <w:pStyle w:val="Heading1"/>
        <w:spacing w:before="76"/>
      </w:pPr>
      <w:r>
        <w:t>RFP # XXXX Z1</w:t>
      </w:r>
    </w:p>
    <w:p w14:paraId="0A3A040E" w14:textId="5FD9C622" w:rsidR="00D7473A" w:rsidRDefault="00200283">
      <w:pPr>
        <w:spacing w:before="67" w:line="646" w:lineRule="exact"/>
        <w:ind w:left="2783" w:right="2781"/>
        <w:jc w:val="center"/>
        <w:rPr>
          <w:b/>
          <w:sz w:val="28"/>
        </w:rPr>
      </w:pPr>
      <w:r>
        <w:rPr>
          <w:b/>
          <w:sz w:val="28"/>
        </w:rPr>
        <w:t xml:space="preserve">Baseline Functional </w:t>
      </w:r>
    </w:p>
    <w:p w14:paraId="6EBA4F8B" w14:textId="51702171" w:rsidR="00D7473A" w:rsidRDefault="00EE76B5">
      <w:pPr>
        <w:pStyle w:val="BodyText"/>
        <w:spacing w:before="182"/>
        <w:ind w:left="112"/>
      </w:pPr>
      <w:r>
        <w:t xml:space="preserve">Bidder </w:t>
      </w:r>
      <w:r w:rsidR="00200283">
        <w:t xml:space="preserve">must </w:t>
      </w:r>
      <w:r w:rsidR="00EB0297">
        <w:t xml:space="preserve">provide a narrative response describing how the solution will meet each of the following statements. </w:t>
      </w:r>
    </w:p>
    <w:p w14:paraId="7C8A8C1E" w14:textId="77777777" w:rsidR="00D7473A" w:rsidRDefault="00D7473A">
      <w:pPr>
        <w:pStyle w:val="BodyText"/>
        <w:spacing w:before="4"/>
      </w:pPr>
    </w:p>
    <w:tbl>
      <w:tblPr>
        <w:tblW w:w="0" w:type="auto"/>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6"/>
        <w:gridCol w:w="9396"/>
      </w:tblGrid>
      <w:tr w:rsidR="00D7473A" w14:paraId="0C9566C9" w14:textId="77777777">
        <w:trPr>
          <w:trHeight w:val="663"/>
        </w:trPr>
        <w:tc>
          <w:tcPr>
            <w:tcW w:w="9792" w:type="dxa"/>
            <w:gridSpan w:val="2"/>
          </w:tcPr>
          <w:p w14:paraId="6A2E4837" w14:textId="77777777" w:rsidR="00D7473A" w:rsidRDefault="00200283">
            <w:pPr>
              <w:pStyle w:val="TableParagraph"/>
              <w:spacing w:before="201"/>
              <w:ind w:left="2172" w:right="2142"/>
              <w:jc w:val="center"/>
              <w:rPr>
                <w:b/>
              </w:rPr>
            </w:pPr>
            <w:r>
              <w:rPr>
                <w:b/>
              </w:rPr>
              <w:t>FR 1 – Technical/Hardware/Software Requirements</w:t>
            </w:r>
          </w:p>
        </w:tc>
      </w:tr>
      <w:tr w:rsidR="00D7473A" w14:paraId="540C7424" w14:textId="77777777">
        <w:trPr>
          <w:trHeight w:val="512"/>
        </w:trPr>
        <w:tc>
          <w:tcPr>
            <w:tcW w:w="396" w:type="dxa"/>
            <w:tcBorders>
              <w:left w:val="single" w:sz="4" w:space="0" w:color="000000"/>
              <w:bottom w:val="single" w:sz="4" w:space="0" w:color="000000"/>
              <w:right w:val="single" w:sz="4" w:space="0" w:color="000000"/>
            </w:tcBorders>
          </w:tcPr>
          <w:p w14:paraId="5A94E9B6" w14:textId="77777777" w:rsidR="00D7473A" w:rsidRDefault="00200283">
            <w:pPr>
              <w:pStyle w:val="TableParagraph"/>
              <w:spacing w:line="229" w:lineRule="exact"/>
              <w:ind w:left="52"/>
              <w:rPr>
                <w:sz w:val="20"/>
              </w:rPr>
            </w:pPr>
            <w:r>
              <w:rPr>
                <w:sz w:val="20"/>
              </w:rPr>
              <w:t>a.</w:t>
            </w:r>
          </w:p>
        </w:tc>
        <w:tc>
          <w:tcPr>
            <w:tcW w:w="9396" w:type="dxa"/>
            <w:tcBorders>
              <w:left w:val="single" w:sz="4" w:space="0" w:color="000000"/>
              <w:bottom w:val="single" w:sz="4" w:space="0" w:color="000000"/>
              <w:right w:val="single" w:sz="4" w:space="0" w:color="000000"/>
            </w:tcBorders>
          </w:tcPr>
          <w:p w14:paraId="1DD6C9E7" w14:textId="1726CC19" w:rsidR="00D7473A" w:rsidRDefault="00200283" w:rsidP="00EB0297">
            <w:pPr>
              <w:pStyle w:val="TableParagraph"/>
              <w:spacing w:line="229" w:lineRule="exact"/>
              <w:ind w:left="52"/>
              <w:rPr>
                <w:sz w:val="20"/>
              </w:rPr>
            </w:pPr>
            <w:r>
              <w:rPr>
                <w:sz w:val="20"/>
              </w:rPr>
              <w:t>Describe hardware/soft</w:t>
            </w:r>
            <w:r w:rsidR="00895F7D">
              <w:rPr>
                <w:sz w:val="20"/>
              </w:rPr>
              <w:t xml:space="preserve">ware requirements to access a secure </w:t>
            </w:r>
            <w:r>
              <w:rPr>
                <w:sz w:val="20"/>
              </w:rPr>
              <w:t>online solution.</w:t>
            </w:r>
          </w:p>
        </w:tc>
      </w:tr>
      <w:tr w:rsidR="00D7473A" w14:paraId="60DA29C4" w14:textId="77777777">
        <w:trPr>
          <w:trHeight w:val="558"/>
        </w:trPr>
        <w:tc>
          <w:tcPr>
            <w:tcW w:w="9792" w:type="dxa"/>
            <w:gridSpan w:val="2"/>
            <w:tcBorders>
              <w:top w:val="single" w:sz="4" w:space="0" w:color="000000"/>
              <w:left w:val="single" w:sz="4" w:space="0" w:color="000000"/>
              <w:bottom w:val="single" w:sz="4" w:space="0" w:color="000000"/>
              <w:right w:val="single" w:sz="4" w:space="0" w:color="000000"/>
            </w:tcBorders>
          </w:tcPr>
          <w:p w14:paraId="7CD05F04" w14:textId="77777777" w:rsidR="00D7473A" w:rsidRDefault="00200283">
            <w:pPr>
              <w:pStyle w:val="TableParagraph"/>
              <w:spacing w:line="227" w:lineRule="exact"/>
              <w:ind w:left="52"/>
              <w:rPr>
                <w:sz w:val="20"/>
              </w:rPr>
            </w:pPr>
            <w:r>
              <w:rPr>
                <w:sz w:val="20"/>
              </w:rPr>
              <w:t>Response:</w:t>
            </w:r>
          </w:p>
        </w:tc>
      </w:tr>
    </w:tbl>
    <w:p w14:paraId="2C813439" w14:textId="77777777" w:rsidR="00D7473A" w:rsidRDefault="00D7473A">
      <w:pPr>
        <w:pStyle w:val="BodyText"/>
      </w:pPr>
    </w:p>
    <w:p w14:paraId="73BD3762" w14:textId="77777777" w:rsidR="00D7473A" w:rsidRDefault="00D7473A">
      <w:pPr>
        <w:pStyle w:val="BodyText"/>
        <w:spacing w:before="9"/>
        <w:rPr>
          <w:sz w:val="23"/>
        </w:rPr>
      </w:pPr>
    </w:p>
    <w:tbl>
      <w:tblPr>
        <w:tblW w:w="0" w:type="auto"/>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2"/>
        <w:gridCol w:w="15"/>
        <w:gridCol w:w="9441"/>
      </w:tblGrid>
      <w:tr w:rsidR="00D7473A" w14:paraId="2B7925E9" w14:textId="77777777" w:rsidTr="00522059">
        <w:trPr>
          <w:trHeight w:val="519"/>
        </w:trPr>
        <w:tc>
          <w:tcPr>
            <w:tcW w:w="9816" w:type="dxa"/>
            <w:gridSpan w:val="3"/>
          </w:tcPr>
          <w:p w14:paraId="3D02B226" w14:textId="77777777" w:rsidR="00D7473A" w:rsidRDefault="00200283">
            <w:pPr>
              <w:pStyle w:val="TableParagraph"/>
              <w:spacing w:before="129"/>
              <w:ind w:left="2176" w:right="2142"/>
              <w:jc w:val="center"/>
              <w:rPr>
                <w:b/>
              </w:rPr>
            </w:pPr>
            <w:r>
              <w:rPr>
                <w:b/>
              </w:rPr>
              <w:t>FR 2 – Online Bank Reporting/Internet Functionality</w:t>
            </w:r>
          </w:p>
        </w:tc>
      </w:tr>
      <w:tr w:rsidR="00D7473A" w14:paraId="1FD9653E" w14:textId="77777777" w:rsidTr="00522059">
        <w:trPr>
          <w:trHeight w:val="517"/>
        </w:trPr>
        <w:tc>
          <w:tcPr>
            <w:tcW w:w="377" w:type="dxa"/>
            <w:gridSpan w:val="2"/>
            <w:tcBorders>
              <w:left w:val="single" w:sz="4" w:space="0" w:color="000000"/>
              <w:bottom w:val="single" w:sz="4" w:space="0" w:color="000000"/>
              <w:right w:val="single" w:sz="4" w:space="0" w:color="000000"/>
            </w:tcBorders>
          </w:tcPr>
          <w:p w14:paraId="61B027C5" w14:textId="77777777" w:rsidR="00D7473A" w:rsidRDefault="00200283">
            <w:pPr>
              <w:pStyle w:val="TableParagraph"/>
              <w:spacing w:line="227" w:lineRule="exact"/>
              <w:ind w:left="52"/>
              <w:rPr>
                <w:sz w:val="20"/>
              </w:rPr>
            </w:pPr>
            <w:r>
              <w:rPr>
                <w:sz w:val="20"/>
              </w:rPr>
              <w:t>a.</w:t>
            </w:r>
          </w:p>
        </w:tc>
        <w:tc>
          <w:tcPr>
            <w:tcW w:w="9439" w:type="dxa"/>
            <w:tcBorders>
              <w:left w:val="single" w:sz="4" w:space="0" w:color="000000"/>
              <w:bottom w:val="single" w:sz="4" w:space="0" w:color="000000"/>
              <w:right w:val="single" w:sz="4" w:space="0" w:color="000000"/>
            </w:tcBorders>
          </w:tcPr>
          <w:p w14:paraId="3DF29F63" w14:textId="38E54CA9" w:rsidR="00D7473A" w:rsidRDefault="00EE76B5" w:rsidP="00EE76B5">
            <w:pPr>
              <w:pStyle w:val="TableParagraph"/>
              <w:spacing w:line="227" w:lineRule="exact"/>
              <w:ind w:left="50"/>
              <w:rPr>
                <w:sz w:val="20"/>
              </w:rPr>
            </w:pPr>
            <w:r>
              <w:rPr>
                <w:sz w:val="20"/>
              </w:rPr>
              <w:t>Describe how</w:t>
            </w:r>
            <w:r w:rsidR="00200283">
              <w:rPr>
                <w:sz w:val="20"/>
              </w:rPr>
              <w:t xml:space="preserve"> a secure online solution to view bank activity</w:t>
            </w:r>
            <w:r>
              <w:rPr>
                <w:sz w:val="20"/>
              </w:rPr>
              <w:t xml:space="preserve"> is provided</w:t>
            </w:r>
            <w:r w:rsidR="00200283">
              <w:rPr>
                <w:sz w:val="20"/>
              </w:rPr>
              <w:t>.</w:t>
            </w:r>
          </w:p>
        </w:tc>
      </w:tr>
      <w:tr w:rsidR="00D7473A" w14:paraId="173AE869" w14:textId="77777777" w:rsidTr="00522059">
        <w:trPr>
          <w:trHeight w:val="476"/>
        </w:trPr>
        <w:tc>
          <w:tcPr>
            <w:tcW w:w="9816" w:type="dxa"/>
            <w:gridSpan w:val="3"/>
            <w:tcBorders>
              <w:top w:val="single" w:sz="4" w:space="0" w:color="000000"/>
              <w:left w:val="single" w:sz="4" w:space="0" w:color="000000"/>
              <w:bottom w:val="single" w:sz="4" w:space="0" w:color="000000"/>
              <w:right w:val="single" w:sz="4" w:space="0" w:color="000000"/>
            </w:tcBorders>
          </w:tcPr>
          <w:p w14:paraId="720DD1EA" w14:textId="77777777" w:rsidR="00D7473A" w:rsidRDefault="00200283">
            <w:pPr>
              <w:pStyle w:val="TableParagraph"/>
              <w:spacing w:line="227" w:lineRule="exact"/>
              <w:ind w:left="52"/>
              <w:rPr>
                <w:sz w:val="20"/>
              </w:rPr>
            </w:pPr>
            <w:r>
              <w:rPr>
                <w:sz w:val="20"/>
              </w:rPr>
              <w:t>Response:</w:t>
            </w:r>
          </w:p>
        </w:tc>
      </w:tr>
      <w:tr w:rsidR="00D7473A" w14:paraId="2FB137A7" w14:textId="77777777" w:rsidTr="00522059">
        <w:trPr>
          <w:trHeight w:val="518"/>
        </w:trPr>
        <w:tc>
          <w:tcPr>
            <w:tcW w:w="377" w:type="dxa"/>
            <w:gridSpan w:val="2"/>
            <w:tcBorders>
              <w:top w:val="single" w:sz="4" w:space="0" w:color="000000"/>
              <w:left w:val="single" w:sz="4" w:space="0" w:color="000000"/>
              <w:bottom w:val="single" w:sz="4" w:space="0" w:color="000000"/>
              <w:right w:val="single" w:sz="4" w:space="0" w:color="000000"/>
            </w:tcBorders>
          </w:tcPr>
          <w:p w14:paraId="49F2B4EC" w14:textId="77777777" w:rsidR="00D7473A" w:rsidRDefault="00200283">
            <w:pPr>
              <w:pStyle w:val="TableParagraph"/>
              <w:spacing w:line="227" w:lineRule="exact"/>
              <w:ind w:left="52"/>
              <w:rPr>
                <w:sz w:val="20"/>
              </w:rPr>
            </w:pPr>
            <w:r>
              <w:rPr>
                <w:sz w:val="20"/>
              </w:rPr>
              <w:t>b.</w:t>
            </w:r>
          </w:p>
        </w:tc>
        <w:tc>
          <w:tcPr>
            <w:tcW w:w="9439" w:type="dxa"/>
            <w:tcBorders>
              <w:top w:val="single" w:sz="4" w:space="0" w:color="000000"/>
              <w:left w:val="single" w:sz="4" w:space="0" w:color="000000"/>
              <w:bottom w:val="single" w:sz="4" w:space="0" w:color="000000"/>
              <w:right w:val="single" w:sz="4" w:space="0" w:color="000000"/>
            </w:tcBorders>
          </w:tcPr>
          <w:p w14:paraId="7F13A516" w14:textId="76B9904C" w:rsidR="00D7473A" w:rsidRDefault="00096E65" w:rsidP="00100A6E">
            <w:pPr>
              <w:pStyle w:val="TableParagraph"/>
              <w:ind w:left="50"/>
              <w:rPr>
                <w:sz w:val="20"/>
              </w:rPr>
            </w:pPr>
            <w:r>
              <w:rPr>
                <w:sz w:val="20"/>
              </w:rPr>
              <w:t>P</w:t>
            </w:r>
            <w:r w:rsidR="00200283">
              <w:rPr>
                <w:sz w:val="20"/>
              </w:rPr>
              <w:t>rovide a link to</w:t>
            </w:r>
            <w:r w:rsidR="000E0BB6">
              <w:rPr>
                <w:sz w:val="20"/>
              </w:rPr>
              <w:t xml:space="preserve"> demo</w:t>
            </w:r>
            <w:r w:rsidR="00100A6E">
              <w:rPr>
                <w:sz w:val="20"/>
              </w:rPr>
              <w:t xml:space="preserve"> the online solution</w:t>
            </w:r>
            <w:r w:rsidR="000E0BB6">
              <w:rPr>
                <w:sz w:val="20"/>
              </w:rPr>
              <w:t xml:space="preserve"> </w:t>
            </w:r>
            <w:r w:rsidR="00200283">
              <w:rPr>
                <w:sz w:val="20"/>
              </w:rPr>
              <w:t>website</w:t>
            </w:r>
            <w:r>
              <w:rPr>
                <w:sz w:val="20"/>
              </w:rPr>
              <w:t xml:space="preserve"> and describe how to use</w:t>
            </w:r>
            <w:r w:rsidR="00200283">
              <w:rPr>
                <w:sz w:val="20"/>
              </w:rPr>
              <w:t>.</w:t>
            </w:r>
          </w:p>
        </w:tc>
      </w:tr>
      <w:tr w:rsidR="00D7473A" w14:paraId="6421C717" w14:textId="77777777" w:rsidTr="00522059">
        <w:trPr>
          <w:trHeight w:val="518"/>
        </w:trPr>
        <w:tc>
          <w:tcPr>
            <w:tcW w:w="9816" w:type="dxa"/>
            <w:gridSpan w:val="3"/>
            <w:tcBorders>
              <w:top w:val="single" w:sz="4" w:space="0" w:color="000000"/>
              <w:left w:val="single" w:sz="4" w:space="0" w:color="000000"/>
              <w:bottom w:val="single" w:sz="4" w:space="0" w:color="000000"/>
              <w:right w:val="single" w:sz="4" w:space="0" w:color="000000"/>
            </w:tcBorders>
          </w:tcPr>
          <w:p w14:paraId="3CB0C27B" w14:textId="77777777" w:rsidR="00D7473A" w:rsidRDefault="00200283">
            <w:pPr>
              <w:pStyle w:val="TableParagraph"/>
              <w:spacing w:line="227" w:lineRule="exact"/>
              <w:ind w:left="52"/>
              <w:rPr>
                <w:sz w:val="20"/>
              </w:rPr>
            </w:pPr>
            <w:r>
              <w:rPr>
                <w:sz w:val="20"/>
              </w:rPr>
              <w:t>Response:</w:t>
            </w:r>
          </w:p>
        </w:tc>
      </w:tr>
      <w:tr w:rsidR="00C85ABB" w14:paraId="1B3E4094" w14:textId="77777777" w:rsidTr="00522059">
        <w:trPr>
          <w:trHeight w:val="517"/>
        </w:trPr>
        <w:tc>
          <w:tcPr>
            <w:tcW w:w="377" w:type="dxa"/>
            <w:gridSpan w:val="2"/>
            <w:tcBorders>
              <w:top w:val="single" w:sz="4" w:space="0" w:color="000000"/>
              <w:left w:val="single" w:sz="4" w:space="0" w:color="000000"/>
              <w:bottom w:val="single" w:sz="4" w:space="0" w:color="000000"/>
              <w:right w:val="single" w:sz="4" w:space="0" w:color="000000"/>
            </w:tcBorders>
          </w:tcPr>
          <w:p w14:paraId="2EDA10E1" w14:textId="5ED7A383" w:rsidR="00C85ABB" w:rsidRDefault="00723BA0">
            <w:pPr>
              <w:pStyle w:val="TableParagraph"/>
              <w:spacing w:line="227" w:lineRule="exact"/>
              <w:ind w:left="52"/>
              <w:rPr>
                <w:sz w:val="20"/>
              </w:rPr>
            </w:pPr>
            <w:r>
              <w:rPr>
                <w:sz w:val="20"/>
              </w:rPr>
              <w:t>c.</w:t>
            </w:r>
          </w:p>
        </w:tc>
        <w:tc>
          <w:tcPr>
            <w:tcW w:w="9439" w:type="dxa"/>
            <w:tcBorders>
              <w:top w:val="single" w:sz="4" w:space="0" w:color="000000"/>
              <w:left w:val="single" w:sz="4" w:space="0" w:color="000000"/>
              <w:bottom w:val="single" w:sz="4" w:space="0" w:color="000000"/>
              <w:right w:val="single" w:sz="4" w:space="0" w:color="000000"/>
            </w:tcBorders>
          </w:tcPr>
          <w:p w14:paraId="7EC65F2D" w14:textId="188C1A93" w:rsidR="00C85ABB" w:rsidRDefault="00C85ABB">
            <w:pPr>
              <w:pStyle w:val="TableParagraph"/>
              <w:ind w:left="50"/>
              <w:rPr>
                <w:sz w:val="20"/>
              </w:rPr>
            </w:pPr>
            <w:r>
              <w:rPr>
                <w:sz w:val="20"/>
              </w:rPr>
              <w:t>Describe a web-based system, IVR system and operator-assisted service to collect payment data from taxpayers.  Describe any mobile functionality available.</w:t>
            </w:r>
          </w:p>
        </w:tc>
      </w:tr>
      <w:tr w:rsidR="00C85ABB" w14:paraId="34110CFC" w14:textId="77777777" w:rsidTr="00522059">
        <w:trPr>
          <w:trHeight w:val="517"/>
        </w:trPr>
        <w:tc>
          <w:tcPr>
            <w:tcW w:w="9816" w:type="dxa"/>
            <w:gridSpan w:val="3"/>
            <w:tcBorders>
              <w:top w:val="single" w:sz="4" w:space="0" w:color="000000"/>
              <w:left w:val="single" w:sz="4" w:space="0" w:color="000000"/>
              <w:bottom w:val="single" w:sz="4" w:space="0" w:color="000000"/>
              <w:right w:val="single" w:sz="4" w:space="0" w:color="000000"/>
            </w:tcBorders>
          </w:tcPr>
          <w:p w14:paraId="691DB762" w14:textId="38CB8EB9" w:rsidR="00C85ABB" w:rsidRDefault="00C85ABB">
            <w:pPr>
              <w:pStyle w:val="TableParagraph"/>
              <w:ind w:left="50"/>
              <w:rPr>
                <w:sz w:val="20"/>
              </w:rPr>
            </w:pPr>
            <w:r>
              <w:rPr>
                <w:sz w:val="20"/>
              </w:rPr>
              <w:t>Response:</w:t>
            </w:r>
          </w:p>
        </w:tc>
      </w:tr>
      <w:tr w:rsidR="00C85ABB" w14:paraId="77AC4423" w14:textId="77777777" w:rsidTr="00522059">
        <w:trPr>
          <w:trHeight w:val="517"/>
        </w:trPr>
        <w:tc>
          <w:tcPr>
            <w:tcW w:w="377" w:type="dxa"/>
            <w:gridSpan w:val="2"/>
            <w:tcBorders>
              <w:top w:val="single" w:sz="4" w:space="0" w:color="000000"/>
              <w:left w:val="single" w:sz="4" w:space="0" w:color="000000"/>
              <w:bottom w:val="single" w:sz="4" w:space="0" w:color="000000"/>
              <w:right w:val="single" w:sz="4" w:space="0" w:color="000000"/>
            </w:tcBorders>
          </w:tcPr>
          <w:p w14:paraId="03185995" w14:textId="5D666A44" w:rsidR="00C85ABB" w:rsidRDefault="007973FB" w:rsidP="00C85ABB">
            <w:pPr>
              <w:pStyle w:val="TableParagraph"/>
              <w:spacing w:line="227" w:lineRule="exact"/>
              <w:ind w:left="52"/>
              <w:rPr>
                <w:sz w:val="20"/>
              </w:rPr>
            </w:pPr>
            <w:r>
              <w:rPr>
                <w:sz w:val="20"/>
              </w:rPr>
              <w:t>d.</w:t>
            </w:r>
          </w:p>
        </w:tc>
        <w:tc>
          <w:tcPr>
            <w:tcW w:w="9439" w:type="dxa"/>
            <w:tcBorders>
              <w:top w:val="single" w:sz="4" w:space="0" w:color="000000"/>
              <w:left w:val="single" w:sz="4" w:space="0" w:color="000000"/>
              <w:bottom w:val="single" w:sz="4" w:space="0" w:color="000000"/>
              <w:right w:val="single" w:sz="4" w:space="0" w:color="000000"/>
            </w:tcBorders>
          </w:tcPr>
          <w:p w14:paraId="5831558F" w14:textId="6C0DD187" w:rsidR="00C85ABB" w:rsidRDefault="00C85ABB" w:rsidP="00C85ABB">
            <w:pPr>
              <w:pStyle w:val="TableParagraph"/>
              <w:ind w:left="50"/>
              <w:rPr>
                <w:sz w:val="20"/>
              </w:rPr>
            </w:pPr>
            <w:r>
              <w:rPr>
                <w:sz w:val="20"/>
              </w:rPr>
              <w:t>Allow taxpayers to initiate payments via IVR and web until 5:00 PM CT for next-day settlement. Discuss cut-off times and ACH processing schedules.  Provide customer service support times for the IVR.</w:t>
            </w:r>
          </w:p>
        </w:tc>
      </w:tr>
      <w:tr w:rsidR="00C85ABB" w14:paraId="352AEDBB" w14:textId="77777777" w:rsidTr="00522059">
        <w:trPr>
          <w:trHeight w:val="517"/>
        </w:trPr>
        <w:tc>
          <w:tcPr>
            <w:tcW w:w="9816" w:type="dxa"/>
            <w:gridSpan w:val="3"/>
            <w:tcBorders>
              <w:top w:val="single" w:sz="4" w:space="0" w:color="000000"/>
              <w:left w:val="single" w:sz="4" w:space="0" w:color="000000"/>
              <w:bottom w:val="single" w:sz="4" w:space="0" w:color="000000"/>
              <w:right w:val="single" w:sz="4" w:space="0" w:color="000000"/>
            </w:tcBorders>
          </w:tcPr>
          <w:p w14:paraId="04AB2805" w14:textId="732ADA42" w:rsidR="00C85ABB" w:rsidRDefault="00C85ABB" w:rsidP="00C85ABB">
            <w:pPr>
              <w:pStyle w:val="TableParagraph"/>
              <w:ind w:left="50"/>
              <w:rPr>
                <w:sz w:val="20"/>
              </w:rPr>
            </w:pPr>
            <w:r>
              <w:rPr>
                <w:sz w:val="20"/>
              </w:rPr>
              <w:t>Response:</w:t>
            </w:r>
          </w:p>
        </w:tc>
      </w:tr>
      <w:tr w:rsidR="00C85ABB" w14:paraId="106FD4BD" w14:textId="77777777" w:rsidTr="00522059">
        <w:trPr>
          <w:trHeight w:val="517"/>
        </w:trPr>
        <w:tc>
          <w:tcPr>
            <w:tcW w:w="377" w:type="dxa"/>
            <w:gridSpan w:val="2"/>
            <w:tcBorders>
              <w:top w:val="single" w:sz="4" w:space="0" w:color="000000"/>
              <w:left w:val="single" w:sz="4" w:space="0" w:color="000000"/>
              <w:bottom w:val="single" w:sz="4" w:space="0" w:color="000000"/>
              <w:right w:val="single" w:sz="4" w:space="0" w:color="000000"/>
            </w:tcBorders>
          </w:tcPr>
          <w:p w14:paraId="7EDFB876" w14:textId="7712C71A" w:rsidR="00C85ABB" w:rsidRDefault="00BA082A" w:rsidP="00C85ABB">
            <w:pPr>
              <w:pStyle w:val="TableParagraph"/>
              <w:spacing w:line="227" w:lineRule="exact"/>
              <w:ind w:left="52"/>
              <w:rPr>
                <w:sz w:val="20"/>
              </w:rPr>
            </w:pPr>
            <w:r>
              <w:rPr>
                <w:sz w:val="20"/>
              </w:rPr>
              <w:t>e</w:t>
            </w:r>
            <w:r w:rsidR="00C85ABB">
              <w:rPr>
                <w:sz w:val="20"/>
              </w:rPr>
              <w:t>.</w:t>
            </w:r>
          </w:p>
        </w:tc>
        <w:tc>
          <w:tcPr>
            <w:tcW w:w="9439" w:type="dxa"/>
            <w:tcBorders>
              <w:top w:val="single" w:sz="4" w:space="0" w:color="000000"/>
              <w:left w:val="single" w:sz="4" w:space="0" w:color="000000"/>
              <w:bottom w:val="single" w:sz="4" w:space="0" w:color="000000"/>
              <w:right w:val="single" w:sz="4" w:space="0" w:color="000000"/>
            </w:tcBorders>
          </w:tcPr>
          <w:p w14:paraId="67B4716A" w14:textId="77777777" w:rsidR="00C85ABB" w:rsidRDefault="00C85ABB" w:rsidP="00C85ABB">
            <w:pPr>
              <w:pStyle w:val="TableParagraph"/>
              <w:ind w:left="50"/>
              <w:rPr>
                <w:sz w:val="20"/>
              </w:rPr>
            </w:pPr>
            <w:r>
              <w:rPr>
                <w:sz w:val="20"/>
              </w:rPr>
              <w:t>Describe the security levels that are available in the online solution, including whether security levels can be set by user, account, dollar amount, or type of transaction.</w:t>
            </w:r>
          </w:p>
        </w:tc>
      </w:tr>
      <w:tr w:rsidR="00C85ABB" w14:paraId="35763822" w14:textId="77777777" w:rsidTr="00522059">
        <w:trPr>
          <w:trHeight w:val="518"/>
        </w:trPr>
        <w:tc>
          <w:tcPr>
            <w:tcW w:w="9816" w:type="dxa"/>
            <w:gridSpan w:val="3"/>
            <w:tcBorders>
              <w:top w:val="single" w:sz="4" w:space="0" w:color="000000"/>
              <w:left w:val="single" w:sz="4" w:space="0" w:color="000000"/>
              <w:bottom w:val="single" w:sz="4" w:space="0" w:color="000000"/>
              <w:right w:val="single" w:sz="4" w:space="0" w:color="000000"/>
            </w:tcBorders>
          </w:tcPr>
          <w:p w14:paraId="2D411959" w14:textId="77777777" w:rsidR="00C85ABB" w:rsidRDefault="00C85ABB" w:rsidP="00C85ABB">
            <w:pPr>
              <w:pStyle w:val="TableParagraph"/>
              <w:spacing w:line="227" w:lineRule="exact"/>
              <w:ind w:left="52"/>
              <w:rPr>
                <w:sz w:val="20"/>
              </w:rPr>
            </w:pPr>
            <w:r>
              <w:rPr>
                <w:sz w:val="20"/>
              </w:rPr>
              <w:t>Response:</w:t>
            </w:r>
          </w:p>
        </w:tc>
      </w:tr>
      <w:tr w:rsidR="00C85ABB" w14:paraId="1CEC722E" w14:textId="77777777" w:rsidTr="00522059">
        <w:trPr>
          <w:trHeight w:val="518"/>
        </w:trPr>
        <w:tc>
          <w:tcPr>
            <w:tcW w:w="377" w:type="dxa"/>
            <w:gridSpan w:val="2"/>
            <w:tcBorders>
              <w:top w:val="single" w:sz="4" w:space="0" w:color="000000"/>
              <w:left w:val="single" w:sz="4" w:space="0" w:color="000000"/>
              <w:bottom w:val="single" w:sz="4" w:space="0" w:color="000000"/>
              <w:right w:val="single" w:sz="4" w:space="0" w:color="000000"/>
            </w:tcBorders>
          </w:tcPr>
          <w:p w14:paraId="13545129" w14:textId="789ACE22" w:rsidR="00C85ABB" w:rsidRDefault="00BA082A" w:rsidP="00C85ABB">
            <w:pPr>
              <w:pStyle w:val="TableParagraph"/>
              <w:spacing w:line="227" w:lineRule="exact"/>
              <w:ind w:left="52"/>
              <w:rPr>
                <w:sz w:val="20"/>
              </w:rPr>
            </w:pPr>
            <w:r>
              <w:rPr>
                <w:sz w:val="20"/>
              </w:rPr>
              <w:t>f</w:t>
            </w:r>
            <w:r w:rsidR="00C85ABB">
              <w:rPr>
                <w:sz w:val="20"/>
              </w:rPr>
              <w:t>.</w:t>
            </w:r>
          </w:p>
        </w:tc>
        <w:tc>
          <w:tcPr>
            <w:tcW w:w="9439" w:type="dxa"/>
            <w:tcBorders>
              <w:top w:val="single" w:sz="4" w:space="0" w:color="000000"/>
              <w:left w:val="single" w:sz="4" w:space="0" w:color="000000"/>
              <w:bottom w:val="single" w:sz="4" w:space="0" w:color="000000"/>
              <w:right w:val="single" w:sz="4" w:space="0" w:color="000000"/>
            </w:tcBorders>
          </w:tcPr>
          <w:p w14:paraId="24BA5F73" w14:textId="77777777" w:rsidR="00C85ABB" w:rsidRDefault="00C85ABB" w:rsidP="00C85ABB">
            <w:pPr>
              <w:pStyle w:val="TableParagraph"/>
              <w:spacing w:line="227" w:lineRule="exact"/>
              <w:ind w:left="50"/>
              <w:rPr>
                <w:sz w:val="20"/>
              </w:rPr>
            </w:pPr>
            <w:r>
              <w:rPr>
                <w:sz w:val="20"/>
              </w:rPr>
              <w:t>Describe the security measures for which Treasury Management System Administrator(s) will be responsible.  How many System Administrators can be assigned?</w:t>
            </w:r>
          </w:p>
        </w:tc>
      </w:tr>
      <w:tr w:rsidR="00C85ABB" w14:paraId="310CD505" w14:textId="77777777" w:rsidTr="00522059">
        <w:trPr>
          <w:trHeight w:val="517"/>
        </w:trPr>
        <w:tc>
          <w:tcPr>
            <w:tcW w:w="9816" w:type="dxa"/>
            <w:gridSpan w:val="3"/>
            <w:tcBorders>
              <w:top w:val="single" w:sz="4" w:space="0" w:color="000000"/>
              <w:left w:val="single" w:sz="4" w:space="0" w:color="000000"/>
              <w:bottom w:val="single" w:sz="4" w:space="0" w:color="000000"/>
              <w:right w:val="single" w:sz="4" w:space="0" w:color="000000"/>
            </w:tcBorders>
          </w:tcPr>
          <w:p w14:paraId="35E5196A" w14:textId="77777777" w:rsidR="00C85ABB" w:rsidRDefault="00C85ABB" w:rsidP="00C85ABB">
            <w:pPr>
              <w:pStyle w:val="TableParagraph"/>
              <w:spacing w:line="227" w:lineRule="exact"/>
              <w:ind w:left="52"/>
              <w:rPr>
                <w:sz w:val="20"/>
              </w:rPr>
            </w:pPr>
            <w:r>
              <w:rPr>
                <w:sz w:val="20"/>
              </w:rPr>
              <w:t>Response:</w:t>
            </w:r>
          </w:p>
        </w:tc>
      </w:tr>
      <w:tr w:rsidR="007973FB" w14:paraId="0053C8F3" w14:textId="77777777" w:rsidTr="00522059">
        <w:trPr>
          <w:trHeight w:val="518"/>
        </w:trPr>
        <w:tc>
          <w:tcPr>
            <w:tcW w:w="377" w:type="dxa"/>
            <w:gridSpan w:val="2"/>
            <w:tcBorders>
              <w:top w:val="single" w:sz="4" w:space="0" w:color="000000"/>
              <w:left w:val="single" w:sz="4" w:space="0" w:color="000000"/>
              <w:bottom w:val="single" w:sz="4" w:space="0" w:color="000000"/>
              <w:right w:val="single" w:sz="4" w:space="0" w:color="000000"/>
            </w:tcBorders>
          </w:tcPr>
          <w:p w14:paraId="0C57B814" w14:textId="6B3700D6" w:rsidR="007973FB" w:rsidRDefault="00BA082A" w:rsidP="00C85ABB">
            <w:pPr>
              <w:pStyle w:val="TableParagraph"/>
              <w:spacing w:line="227" w:lineRule="exact"/>
              <w:ind w:left="52"/>
              <w:rPr>
                <w:sz w:val="20"/>
              </w:rPr>
            </w:pPr>
            <w:r>
              <w:rPr>
                <w:sz w:val="20"/>
              </w:rPr>
              <w:t>g.</w:t>
            </w:r>
          </w:p>
        </w:tc>
        <w:tc>
          <w:tcPr>
            <w:tcW w:w="9439" w:type="dxa"/>
            <w:tcBorders>
              <w:top w:val="single" w:sz="4" w:space="0" w:color="000000"/>
              <w:left w:val="single" w:sz="4" w:space="0" w:color="000000"/>
              <w:bottom w:val="single" w:sz="4" w:space="0" w:color="000000"/>
              <w:right w:val="single" w:sz="4" w:space="0" w:color="000000"/>
            </w:tcBorders>
          </w:tcPr>
          <w:p w14:paraId="1C3D8CEB" w14:textId="12F78D3D" w:rsidR="007973FB" w:rsidRDefault="007973FB" w:rsidP="00C85ABB">
            <w:pPr>
              <w:pStyle w:val="TableParagraph"/>
              <w:spacing w:line="227" w:lineRule="exact"/>
              <w:ind w:left="50"/>
              <w:rPr>
                <w:sz w:val="20"/>
              </w:rPr>
            </w:pPr>
            <w:r>
              <w:rPr>
                <w:sz w:val="20"/>
              </w:rPr>
              <w:t>Describe the secure online solution and the methods of dual authentication available to initiate ACH files for debit and credit programs.</w:t>
            </w:r>
          </w:p>
        </w:tc>
      </w:tr>
      <w:tr w:rsidR="007973FB" w14:paraId="385D79E7" w14:textId="77777777" w:rsidTr="00522059">
        <w:trPr>
          <w:trHeight w:val="518"/>
        </w:trPr>
        <w:tc>
          <w:tcPr>
            <w:tcW w:w="9816" w:type="dxa"/>
            <w:gridSpan w:val="3"/>
            <w:tcBorders>
              <w:top w:val="single" w:sz="4" w:space="0" w:color="000000"/>
              <w:left w:val="single" w:sz="4" w:space="0" w:color="000000"/>
              <w:bottom w:val="single" w:sz="4" w:space="0" w:color="000000"/>
              <w:right w:val="single" w:sz="4" w:space="0" w:color="000000"/>
            </w:tcBorders>
          </w:tcPr>
          <w:p w14:paraId="1A047732" w14:textId="3BF9BC57" w:rsidR="007973FB" w:rsidRDefault="007973FB" w:rsidP="00C85ABB">
            <w:pPr>
              <w:pStyle w:val="TableParagraph"/>
              <w:spacing w:line="227" w:lineRule="exact"/>
              <w:ind w:left="50"/>
              <w:rPr>
                <w:sz w:val="20"/>
              </w:rPr>
            </w:pPr>
            <w:r>
              <w:rPr>
                <w:sz w:val="20"/>
              </w:rPr>
              <w:t>Response:</w:t>
            </w:r>
          </w:p>
        </w:tc>
      </w:tr>
      <w:tr w:rsidR="007973FB" w14:paraId="6FCFEED7" w14:textId="77777777" w:rsidTr="00522059">
        <w:trPr>
          <w:trHeight w:val="518"/>
        </w:trPr>
        <w:tc>
          <w:tcPr>
            <w:tcW w:w="377" w:type="dxa"/>
            <w:gridSpan w:val="2"/>
            <w:tcBorders>
              <w:top w:val="single" w:sz="4" w:space="0" w:color="000000"/>
              <w:left w:val="single" w:sz="4" w:space="0" w:color="000000"/>
              <w:bottom w:val="single" w:sz="4" w:space="0" w:color="000000"/>
              <w:right w:val="single" w:sz="4" w:space="0" w:color="000000"/>
            </w:tcBorders>
          </w:tcPr>
          <w:p w14:paraId="751A6A5B" w14:textId="35DDA790" w:rsidR="007973FB" w:rsidRDefault="00BA082A" w:rsidP="00C85ABB">
            <w:pPr>
              <w:pStyle w:val="TableParagraph"/>
              <w:spacing w:line="227" w:lineRule="exact"/>
              <w:ind w:left="52"/>
              <w:rPr>
                <w:sz w:val="20"/>
              </w:rPr>
            </w:pPr>
            <w:r>
              <w:rPr>
                <w:sz w:val="20"/>
              </w:rPr>
              <w:t>h.</w:t>
            </w:r>
          </w:p>
        </w:tc>
        <w:tc>
          <w:tcPr>
            <w:tcW w:w="9439" w:type="dxa"/>
            <w:tcBorders>
              <w:top w:val="single" w:sz="4" w:space="0" w:color="000000"/>
              <w:left w:val="single" w:sz="4" w:space="0" w:color="000000"/>
              <w:bottom w:val="single" w:sz="4" w:space="0" w:color="000000"/>
              <w:right w:val="single" w:sz="4" w:space="0" w:color="000000"/>
            </w:tcBorders>
          </w:tcPr>
          <w:p w14:paraId="116F244A" w14:textId="2EA699CA" w:rsidR="007973FB" w:rsidRDefault="007973FB" w:rsidP="001865A6">
            <w:pPr>
              <w:pStyle w:val="TableParagraph"/>
              <w:spacing w:line="227" w:lineRule="exact"/>
              <w:ind w:left="50"/>
              <w:rPr>
                <w:sz w:val="20"/>
              </w:rPr>
            </w:pPr>
            <w:r>
              <w:rPr>
                <w:sz w:val="20"/>
              </w:rPr>
              <w:t>Describe how T</w:t>
            </w:r>
            <w:r w:rsidR="002635C3">
              <w:rPr>
                <w:sz w:val="20"/>
              </w:rPr>
              <w:t xml:space="preserve">reasury </w:t>
            </w:r>
            <w:r>
              <w:rPr>
                <w:sz w:val="20"/>
              </w:rPr>
              <w:t>M</w:t>
            </w:r>
            <w:r w:rsidR="002635C3">
              <w:rPr>
                <w:sz w:val="20"/>
              </w:rPr>
              <w:t>anagement</w:t>
            </w:r>
            <w:r>
              <w:rPr>
                <w:sz w:val="20"/>
              </w:rPr>
              <w:t xml:space="preserve"> staff can create users and assign access levels to agency personnel to the online solution.</w:t>
            </w:r>
          </w:p>
        </w:tc>
      </w:tr>
      <w:tr w:rsidR="005D6485" w14:paraId="7F0A13B0" w14:textId="77777777" w:rsidTr="00522059">
        <w:trPr>
          <w:trHeight w:val="518"/>
        </w:trPr>
        <w:tc>
          <w:tcPr>
            <w:tcW w:w="9816" w:type="dxa"/>
            <w:gridSpan w:val="3"/>
            <w:tcBorders>
              <w:top w:val="single" w:sz="4" w:space="0" w:color="000000"/>
              <w:left w:val="single" w:sz="4" w:space="0" w:color="000000"/>
              <w:bottom w:val="single" w:sz="4" w:space="0" w:color="000000"/>
              <w:right w:val="single" w:sz="4" w:space="0" w:color="000000"/>
            </w:tcBorders>
          </w:tcPr>
          <w:p w14:paraId="5E019DA8" w14:textId="738E454E" w:rsidR="005D6485" w:rsidRDefault="001865A6" w:rsidP="00C85ABB">
            <w:pPr>
              <w:pStyle w:val="TableParagraph"/>
              <w:spacing w:line="227" w:lineRule="exact"/>
              <w:ind w:left="50"/>
              <w:rPr>
                <w:sz w:val="20"/>
              </w:rPr>
            </w:pPr>
            <w:r>
              <w:rPr>
                <w:sz w:val="20"/>
              </w:rPr>
              <w:t>Response:</w:t>
            </w:r>
          </w:p>
        </w:tc>
      </w:tr>
      <w:tr w:rsidR="001865A6" w14:paraId="07883C9E" w14:textId="77777777" w:rsidTr="00522059">
        <w:trPr>
          <w:trHeight w:val="518"/>
        </w:trPr>
        <w:tc>
          <w:tcPr>
            <w:tcW w:w="362" w:type="dxa"/>
            <w:tcBorders>
              <w:top w:val="single" w:sz="4" w:space="0" w:color="000000"/>
              <w:left w:val="single" w:sz="4" w:space="0" w:color="000000"/>
              <w:bottom w:val="single" w:sz="4" w:space="0" w:color="000000"/>
              <w:right w:val="single" w:sz="4" w:space="0" w:color="000000"/>
            </w:tcBorders>
          </w:tcPr>
          <w:p w14:paraId="3C8BD08E" w14:textId="3180EFEF" w:rsidR="001865A6" w:rsidRDefault="00723BA0" w:rsidP="00C85ABB">
            <w:pPr>
              <w:pStyle w:val="TableParagraph"/>
              <w:spacing w:line="227" w:lineRule="exact"/>
              <w:ind w:left="50"/>
              <w:rPr>
                <w:sz w:val="20"/>
              </w:rPr>
            </w:pPr>
            <w:proofErr w:type="spellStart"/>
            <w:r>
              <w:rPr>
                <w:sz w:val="20"/>
              </w:rPr>
              <w:t>i</w:t>
            </w:r>
            <w:proofErr w:type="spellEnd"/>
            <w:r w:rsidR="001865A6">
              <w:rPr>
                <w:sz w:val="20"/>
              </w:rPr>
              <w:t>.</w:t>
            </w:r>
          </w:p>
        </w:tc>
        <w:tc>
          <w:tcPr>
            <w:tcW w:w="9454" w:type="dxa"/>
            <w:gridSpan w:val="2"/>
            <w:tcBorders>
              <w:top w:val="single" w:sz="4" w:space="0" w:color="000000"/>
              <w:left w:val="single" w:sz="4" w:space="0" w:color="000000"/>
              <w:bottom w:val="single" w:sz="4" w:space="0" w:color="000000"/>
              <w:right w:val="single" w:sz="4" w:space="0" w:color="000000"/>
            </w:tcBorders>
          </w:tcPr>
          <w:p w14:paraId="45D7EC12" w14:textId="5B5743F5" w:rsidR="001865A6" w:rsidRDefault="001865A6" w:rsidP="00C85ABB">
            <w:pPr>
              <w:pStyle w:val="TableParagraph"/>
              <w:spacing w:line="227" w:lineRule="exact"/>
              <w:ind w:left="50"/>
              <w:rPr>
                <w:sz w:val="20"/>
              </w:rPr>
            </w:pPr>
            <w:r>
              <w:rPr>
                <w:sz w:val="20"/>
              </w:rPr>
              <w:t xml:space="preserve">Describe how users can be set up for access to </w:t>
            </w:r>
            <w:proofErr w:type="spellStart"/>
            <w:r>
              <w:rPr>
                <w:sz w:val="20"/>
              </w:rPr>
              <w:t>zba</w:t>
            </w:r>
            <w:proofErr w:type="spellEnd"/>
            <w:r>
              <w:rPr>
                <w:sz w:val="20"/>
              </w:rPr>
              <w:t xml:space="preserve"> accounts.  </w:t>
            </w:r>
          </w:p>
        </w:tc>
      </w:tr>
      <w:tr w:rsidR="007973FB" w14:paraId="56631FBF" w14:textId="77777777" w:rsidTr="00522059">
        <w:trPr>
          <w:trHeight w:val="518"/>
        </w:trPr>
        <w:tc>
          <w:tcPr>
            <w:tcW w:w="9816" w:type="dxa"/>
            <w:gridSpan w:val="3"/>
            <w:tcBorders>
              <w:top w:val="single" w:sz="4" w:space="0" w:color="000000"/>
              <w:left w:val="single" w:sz="4" w:space="0" w:color="000000"/>
              <w:bottom w:val="single" w:sz="4" w:space="0" w:color="000000"/>
              <w:right w:val="single" w:sz="4" w:space="0" w:color="000000"/>
            </w:tcBorders>
          </w:tcPr>
          <w:p w14:paraId="0E5B0F35" w14:textId="1D2F7A85" w:rsidR="007973FB" w:rsidRDefault="007973FB" w:rsidP="00C85ABB">
            <w:pPr>
              <w:pStyle w:val="TableParagraph"/>
              <w:spacing w:line="227" w:lineRule="exact"/>
              <w:ind w:left="50"/>
              <w:rPr>
                <w:sz w:val="20"/>
              </w:rPr>
            </w:pPr>
            <w:r>
              <w:rPr>
                <w:sz w:val="20"/>
              </w:rPr>
              <w:lastRenderedPageBreak/>
              <w:t>Response:</w:t>
            </w:r>
          </w:p>
        </w:tc>
      </w:tr>
      <w:tr w:rsidR="007973FB" w14:paraId="24AD4FF3" w14:textId="77777777" w:rsidTr="00522059">
        <w:trPr>
          <w:trHeight w:val="518"/>
        </w:trPr>
        <w:tc>
          <w:tcPr>
            <w:tcW w:w="377" w:type="dxa"/>
            <w:gridSpan w:val="2"/>
            <w:tcBorders>
              <w:top w:val="single" w:sz="4" w:space="0" w:color="000000"/>
              <w:left w:val="single" w:sz="4" w:space="0" w:color="000000"/>
              <w:bottom w:val="single" w:sz="4" w:space="0" w:color="000000"/>
              <w:right w:val="single" w:sz="4" w:space="0" w:color="000000"/>
            </w:tcBorders>
          </w:tcPr>
          <w:p w14:paraId="33C5C4C5" w14:textId="745D9F0C" w:rsidR="007973FB" w:rsidRDefault="00723BA0" w:rsidP="007973FB">
            <w:pPr>
              <w:pStyle w:val="TableParagraph"/>
              <w:spacing w:line="227" w:lineRule="exact"/>
              <w:ind w:left="52"/>
              <w:rPr>
                <w:sz w:val="20"/>
              </w:rPr>
            </w:pPr>
            <w:r>
              <w:rPr>
                <w:sz w:val="20"/>
              </w:rPr>
              <w:t>j.</w:t>
            </w:r>
          </w:p>
        </w:tc>
        <w:tc>
          <w:tcPr>
            <w:tcW w:w="9439" w:type="dxa"/>
            <w:tcBorders>
              <w:top w:val="single" w:sz="4" w:space="0" w:color="000000"/>
              <w:left w:val="single" w:sz="4" w:space="0" w:color="000000"/>
              <w:bottom w:val="single" w:sz="4" w:space="0" w:color="000000"/>
              <w:right w:val="single" w:sz="4" w:space="0" w:color="000000"/>
            </w:tcBorders>
          </w:tcPr>
          <w:p w14:paraId="451A8000" w14:textId="76143312" w:rsidR="007973FB" w:rsidRDefault="007973FB" w:rsidP="007973FB">
            <w:pPr>
              <w:pStyle w:val="TableParagraph"/>
              <w:spacing w:line="227" w:lineRule="exact"/>
              <w:ind w:left="50"/>
              <w:rPr>
                <w:sz w:val="20"/>
              </w:rPr>
            </w:pPr>
            <w:r>
              <w:rPr>
                <w:sz w:val="20"/>
              </w:rPr>
              <w:t>Describe the formats available to receive ACH addenda online (both translated and raw data).</w:t>
            </w:r>
          </w:p>
        </w:tc>
      </w:tr>
      <w:tr w:rsidR="007973FB" w14:paraId="689B9A08" w14:textId="77777777" w:rsidTr="00522059">
        <w:trPr>
          <w:trHeight w:val="518"/>
        </w:trPr>
        <w:tc>
          <w:tcPr>
            <w:tcW w:w="9816" w:type="dxa"/>
            <w:gridSpan w:val="3"/>
            <w:tcBorders>
              <w:top w:val="single" w:sz="4" w:space="0" w:color="000000"/>
              <w:left w:val="single" w:sz="4" w:space="0" w:color="000000"/>
              <w:bottom w:val="single" w:sz="4" w:space="0" w:color="000000"/>
              <w:right w:val="single" w:sz="4" w:space="0" w:color="000000"/>
            </w:tcBorders>
          </w:tcPr>
          <w:p w14:paraId="7B5E381D" w14:textId="2A3DCBF6" w:rsidR="007973FB" w:rsidRDefault="007973FB" w:rsidP="007973FB">
            <w:pPr>
              <w:pStyle w:val="TableParagraph"/>
              <w:spacing w:line="227" w:lineRule="exact"/>
              <w:ind w:left="50"/>
              <w:rPr>
                <w:sz w:val="20"/>
              </w:rPr>
            </w:pPr>
            <w:r>
              <w:rPr>
                <w:sz w:val="20"/>
              </w:rPr>
              <w:t>Response:</w:t>
            </w:r>
          </w:p>
        </w:tc>
      </w:tr>
      <w:tr w:rsidR="007973FB" w14:paraId="28F13447" w14:textId="77777777" w:rsidTr="00522059">
        <w:trPr>
          <w:trHeight w:val="518"/>
        </w:trPr>
        <w:tc>
          <w:tcPr>
            <w:tcW w:w="377" w:type="dxa"/>
            <w:gridSpan w:val="2"/>
            <w:tcBorders>
              <w:top w:val="single" w:sz="4" w:space="0" w:color="000000"/>
              <w:left w:val="single" w:sz="4" w:space="0" w:color="000000"/>
              <w:bottom w:val="single" w:sz="4" w:space="0" w:color="000000"/>
              <w:right w:val="single" w:sz="4" w:space="0" w:color="000000"/>
            </w:tcBorders>
          </w:tcPr>
          <w:p w14:paraId="5454EEAA" w14:textId="1AB1B37F" w:rsidR="007973FB" w:rsidRDefault="00723BA0" w:rsidP="007973FB">
            <w:pPr>
              <w:pStyle w:val="TableParagraph"/>
              <w:spacing w:line="227" w:lineRule="exact"/>
              <w:ind w:left="52"/>
              <w:rPr>
                <w:sz w:val="20"/>
              </w:rPr>
            </w:pPr>
            <w:r>
              <w:rPr>
                <w:sz w:val="20"/>
              </w:rPr>
              <w:t>k</w:t>
            </w:r>
            <w:r w:rsidR="007973FB">
              <w:rPr>
                <w:sz w:val="20"/>
              </w:rPr>
              <w:t>.</w:t>
            </w:r>
          </w:p>
        </w:tc>
        <w:tc>
          <w:tcPr>
            <w:tcW w:w="9439" w:type="dxa"/>
            <w:tcBorders>
              <w:top w:val="single" w:sz="4" w:space="0" w:color="000000"/>
              <w:left w:val="single" w:sz="4" w:space="0" w:color="000000"/>
              <w:bottom w:val="single" w:sz="4" w:space="0" w:color="000000"/>
              <w:right w:val="single" w:sz="4" w:space="0" w:color="000000"/>
            </w:tcBorders>
          </w:tcPr>
          <w:p w14:paraId="5954E565" w14:textId="77777777" w:rsidR="007973FB" w:rsidRDefault="007973FB" w:rsidP="007973FB">
            <w:pPr>
              <w:pStyle w:val="TableParagraph"/>
              <w:spacing w:line="227" w:lineRule="exact"/>
              <w:ind w:left="50"/>
              <w:rPr>
                <w:sz w:val="20"/>
              </w:rPr>
            </w:pPr>
            <w:r>
              <w:rPr>
                <w:sz w:val="20"/>
              </w:rPr>
              <w:t>Describe the firewalls to protect customer information on the bank side.</w:t>
            </w:r>
          </w:p>
        </w:tc>
      </w:tr>
      <w:tr w:rsidR="007973FB" w14:paraId="6F07EED0" w14:textId="77777777" w:rsidTr="00522059">
        <w:trPr>
          <w:trHeight w:val="517"/>
        </w:trPr>
        <w:tc>
          <w:tcPr>
            <w:tcW w:w="9816" w:type="dxa"/>
            <w:gridSpan w:val="3"/>
            <w:tcBorders>
              <w:top w:val="single" w:sz="4" w:space="0" w:color="000000"/>
              <w:left w:val="single" w:sz="4" w:space="0" w:color="000000"/>
              <w:bottom w:val="single" w:sz="4" w:space="0" w:color="000000"/>
              <w:right w:val="single" w:sz="4" w:space="0" w:color="000000"/>
            </w:tcBorders>
          </w:tcPr>
          <w:p w14:paraId="486F4070" w14:textId="77777777" w:rsidR="007973FB" w:rsidRDefault="007973FB" w:rsidP="007973FB">
            <w:pPr>
              <w:pStyle w:val="TableParagraph"/>
              <w:spacing w:line="227" w:lineRule="exact"/>
              <w:ind w:left="52"/>
              <w:rPr>
                <w:sz w:val="20"/>
              </w:rPr>
            </w:pPr>
            <w:r>
              <w:rPr>
                <w:sz w:val="20"/>
              </w:rPr>
              <w:t>Response:</w:t>
            </w:r>
          </w:p>
        </w:tc>
      </w:tr>
      <w:tr w:rsidR="007973FB" w14:paraId="507C413B" w14:textId="77777777" w:rsidTr="00522059">
        <w:trPr>
          <w:trHeight w:val="517"/>
        </w:trPr>
        <w:tc>
          <w:tcPr>
            <w:tcW w:w="377" w:type="dxa"/>
            <w:gridSpan w:val="2"/>
            <w:tcBorders>
              <w:top w:val="single" w:sz="4" w:space="0" w:color="000000"/>
              <w:left w:val="single" w:sz="4" w:space="0" w:color="000000"/>
              <w:bottom w:val="single" w:sz="4" w:space="0" w:color="000000"/>
              <w:right w:val="single" w:sz="4" w:space="0" w:color="000000"/>
            </w:tcBorders>
          </w:tcPr>
          <w:p w14:paraId="1E619182" w14:textId="5A7F2D5B" w:rsidR="007973FB" w:rsidRDefault="00723BA0" w:rsidP="00C02019">
            <w:pPr>
              <w:pStyle w:val="TableParagraph"/>
              <w:spacing w:line="227" w:lineRule="exact"/>
              <w:ind w:left="52"/>
              <w:rPr>
                <w:sz w:val="20"/>
              </w:rPr>
            </w:pPr>
            <w:r>
              <w:rPr>
                <w:sz w:val="20"/>
              </w:rPr>
              <w:t>l</w:t>
            </w:r>
            <w:r w:rsidR="007973FB">
              <w:rPr>
                <w:sz w:val="20"/>
              </w:rPr>
              <w:t>.</w:t>
            </w:r>
          </w:p>
        </w:tc>
        <w:tc>
          <w:tcPr>
            <w:tcW w:w="9439" w:type="dxa"/>
            <w:tcBorders>
              <w:top w:val="single" w:sz="4" w:space="0" w:color="000000"/>
              <w:left w:val="single" w:sz="4" w:space="0" w:color="000000"/>
              <w:bottom w:val="single" w:sz="4" w:space="0" w:color="000000"/>
              <w:right w:val="single" w:sz="4" w:space="0" w:color="000000"/>
            </w:tcBorders>
          </w:tcPr>
          <w:p w14:paraId="2017EA17" w14:textId="77777777" w:rsidR="007973FB" w:rsidRDefault="007973FB" w:rsidP="007973FB">
            <w:pPr>
              <w:pStyle w:val="TableParagraph"/>
              <w:spacing w:line="227" w:lineRule="exact"/>
              <w:ind w:left="50"/>
              <w:rPr>
                <w:sz w:val="20"/>
              </w:rPr>
            </w:pPr>
            <w:r>
              <w:rPr>
                <w:sz w:val="20"/>
              </w:rPr>
              <w:t>Describe if additional online authentication can be used beside user ID and password.</w:t>
            </w:r>
          </w:p>
        </w:tc>
      </w:tr>
      <w:tr w:rsidR="007973FB" w14:paraId="18E14D0D" w14:textId="77777777" w:rsidTr="00522059">
        <w:trPr>
          <w:trHeight w:val="518"/>
        </w:trPr>
        <w:tc>
          <w:tcPr>
            <w:tcW w:w="9816" w:type="dxa"/>
            <w:gridSpan w:val="3"/>
            <w:tcBorders>
              <w:top w:val="single" w:sz="4" w:space="0" w:color="000000"/>
              <w:left w:val="single" w:sz="4" w:space="0" w:color="000000"/>
              <w:bottom w:val="single" w:sz="4" w:space="0" w:color="000000"/>
              <w:right w:val="single" w:sz="4" w:space="0" w:color="000000"/>
            </w:tcBorders>
          </w:tcPr>
          <w:p w14:paraId="49DF5C36" w14:textId="77777777" w:rsidR="007973FB" w:rsidRDefault="007973FB" w:rsidP="007973FB">
            <w:pPr>
              <w:pStyle w:val="TableParagraph"/>
              <w:spacing w:line="227" w:lineRule="exact"/>
              <w:ind w:left="52"/>
              <w:rPr>
                <w:sz w:val="20"/>
              </w:rPr>
            </w:pPr>
            <w:r>
              <w:rPr>
                <w:sz w:val="20"/>
              </w:rPr>
              <w:t>Response:</w:t>
            </w:r>
          </w:p>
        </w:tc>
      </w:tr>
      <w:tr w:rsidR="007973FB" w14:paraId="14BDDA7C" w14:textId="77777777" w:rsidTr="00522059">
        <w:trPr>
          <w:trHeight w:val="518"/>
        </w:trPr>
        <w:tc>
          <w:tcPr>
            <w:tcW w:w="377" w:type="dxa"/>
            <w:gridSpan w:val="2"/>
            <w:tcBorders>
              <w:top w:val="single" w:sz="4" w:space="0" w:color="000000"/>
              <w:left w:val="single" w:sz="4" w:space="0" w:color="000000"/>
              <w:bottom w:val="single" w:sz="4" w:space="0" w:color="000000"/>
              <w:right w:val="single" w:sz="4" w:space="0" w:color="000000"/>
            </w:tcBorders>
          </w:tcPr>
          <w:p w14:paraId="16559F80" w14:textId="4B09090D" w:rsidR="007973FB" w:rsidRDefault="00723BA0" w:rsidP="007973FB">
            <w:pPr>
              <w:pStyle w:val="TableParagraph"/>
              <w:spacing w:line="227" w:lineRule="exact"/>
              <w:ind w:left="52"/>
              <w:rPr>
                <w:sz w:val="20"/>
              </w:rPr>
            </w:pPr>
            <w:r>
              <w:rPr>
                <w:sz w:val="20"/>
              </w:rPr>
              <w:t>m</w:t>
            </w:r>
            <w:r w:rsidR="007973FB">
              <w:rPr>
                <w:sz w:val="20"/>
              </w:rPr>
              <w:t>.</w:t>
            </w:r>
          </w:p>
        </w:tc>
        <w:tc>
          <w:tcPr>
            <w:tcW w:w="9439" w:type="dxa"/>
            <w:tcBorders>
              <w:top w:val="single" w:sz="4" w:space="0" w:color="000000"/>
              <w:left w:val="single" w:sz="4" w:space="0" w:color="000000"/>
              <w:bottom w:val="single" w:sz="4" w:space="0" w:color="000000"/>
              <w:right w:val="single" w:sz="4" w:space="0" w:color="000000"/>
            </w:tcBorders>
          </w:tcPr>
          <w:p w14:paraId="6DD4B8AE" w14:textId="5DC3A0EE" w:rsidR="007973FB" w:rsidRDefault="007973FB" w:rsidP="007973FB">
            <w:pPr>
              <w:pStyle w:val="TableParagraph"/>
              <w:ind w:left="50" w:right="208"/>
              <w:rPr>
                <w:sz w:val="20"/>
              </w:rPr>
            </w:pPr>
            <w:r>
              <w:rPr>
                <w:sz w:val="20"/>
              </w:rPr>
              <w:t>Describe the number of users that can have access to the contractor’s online solution and how many users can be in the solution at one time.</w:t>
            </w:r>
          </w:p>
        </w:tc>
      </w:tr>
      <w:tr w:rsidR="007973FB" w14:paraId="31AF09AF" w14:textId="77777777" w:rsidTr="00522059">
        <w:trPr>
          <w:trHeight w:val="517"/>
        </w:trPr>
        <w:tc>
          <w:tcPr>
            <w:tcW w:w="9816" w:type="dxa"/>
            <w:gridSpan w:val="3"/>
            <w:tcBorders>
              <w:top w:val="single" w:sz="4" w:space="0" w:color="000000"/>
              <w:left w:val="single" w:sz="4" w:space="0" w:color="000000"/>
              <w:bottom w:val="single" w:sz="4" w:space="0" w:color="000000"/>
              <w:right w:val="single" w:sz="4" w:space="0" w:color="000000"/>
            </w:tcBorders>
          </w:tcPr>
          <w:p w14:paraId="5273707B" w14:textId="77777777" w:rsidR="007973FB" w:rsidRDefault="007973FB" w:rsidP="007973FB">
            <w:pPr>
              <w:pStyle w:val="TableParagraph"/>
              <w:spacing w:line="227" w:lineRule="exact"/>
              <w:ind w:left="52"/>
              <w:rPr>
                <w:sz w:val="20"/>
              </w:rPr>
            </w:pPr>
            <w:r>
              <w:rPr>
                <w:sz w:val="20"/>
              </w:rPr>
              <w:t>Response:</w:t>
            </w:r>
          </w:p>
        </w:tc>
      </w:tr>
      <w:tr w:rsidR="007973FB" w14:paraId="127684A7" w14:textId="77777777" w:rsidTr="00522059">
        <w:trPr>
          <w:trHeight w:val="518"/>
        </w:trPr>
        <w:tc>
          <w:tcPr>
            <w:tcW w:w="377" w:type="dxa"/>
            <w:gridSpan w:val="2"/>
            <w:tcBorders>
              <w:top w:val="single" w:sz="4" w:space="0" w:color="000000"/>
              <w:left w:val="single" w:sz="4" w:space="0" w:color="000000"/>
              <w:bottom w:val="single" w:sz="4" w:space="0" w:color="000000"/>
              <w:right w:val="single" w:sz="4" w:space="0" w:color="000000"/>
            </w:tcBorders>
          </w:tcPr>
          <w:p w14:paraId="231340BD" w14:textId="06964D5A" w:rsidR="007973FB" w:rsidRDefault="00723BA0" w:rsidP="007973FB">
            <w:pPr>
              <w:pStyle w:val="TableParagraph"/>
              <w:spacing w:line="227" w:lineRule="exact"/>
              <w:ind w:left="52"/>
              <w:rPr>
                <w:sz w:val="20"/>
              </w:rPr>
            </w:pPr>
            <w:r>
              <w:rPr>
                <w:sz w:val="20"/>
              </w:rPr>
              <w:t>n</w:t>
            </w:r>
            <w:r w:rsidR="007973FB">
              <w:rPr>
                <w:sz w:val="20"/>
              </w:rPr>
              <w:t>.</w:t>
            </w:r>
          </w:p>
        </w:tc>
        <w:tc>
          <w:tcPr>
            <w:tcW w:w="9439" w:type="dxa"/>
            <w:tcBorders>
              <w:top w:val="single" w:sz="4" w:space="0" w:color="000000"/>
              <w:left w:val="single" w:sz="4" w:space="0" w:color="000000"/>
              <w:bottom w:val="single" w:sz="4" w:space="0" w:color="000000"/>
              <w:right w:val="single" w:sz="4" w:space="0" w:color="000000"/>
            </w:tcBorders>
          </w:tcPr>
          <w:p w14:paraId="34A7550C" w14:textId="13934D31" w:rsidR="007973FB" w:rsidRDefault="007973FB" w:rsidP="007973FB">
            <w:pPr>
              <w:pStyle w:val="TableParagraph"/>
              <w:spacing w:line="227" w:lineRule="exact"/>
              <w:ind w:left="50"/>
              <w:rPr>
                <w:sz w:val="20"/>
              </w:rPr>
            </w:pPr>
            <w:r>
              <w:rPr>
                <w:sz w:val="20"/>
              </w:rPr>
              <w:t>Describe how online solution upgrades are communicated and implemented.  Including if emails are sent or easily viewable on the online solution?</w:t>
            </w:r>
          </w:p>
        </w:tc>
      </w:tr>
      <w:tr w:rsidR="007973FB" w14:paraId="0F684AA3" w14:textId="77777777" w:rsidTr="00522059">
        <w:trPr>
          <w:trHeight w:val="517"/>
        </w:trPr>
        <w:tc>
          <w:tcPr>
            <w:tcW w:w="9816" w:type="dxa"/>
            <w:gridSpan w:val="3"/>
            <w:tcBorders>
              <w:top w:val="single" w:sz="4" w:space="0" w:color="000000"/>
              <w:left w:val="single" w:sz="4" w:space="0" w:color="000000"/>
              <w:bottom w:val="single" w:sz="4" w:space="0" w:color="000000"/>
              <w:right w:val="single" w:sz="4" w:space="0" w:color="000000"/>
            </w:tcBorders>
          </w:tcPr>
          <w:p w14:paraId="67CBC598" w14:textId="77777777" w:rsidR="007973FB" w:rsidRDefault="007973FB" w:rsidP="007973FB">
            <w:pPr>
              <w:pStyle w:val="TableParagraph"/>
              <w:spacing w:line="227" w:lineRule="exact"/>
              <w:ind w:left="52"/>
              <w:rPr>
                <w:sz w:val="20"/>
              </w:rPr>
            </w:pPr>
            <w:r>
              <w:rPr>
                <w:sz w:val="20"/>
              </w:rPr>
              <w:t>Response:</w:t>
            </w:r>
          </w:p>
        </w:tc>
      </w:tr>
      <w:tr w:rsidR="007973FB" w14:paraId="3A75B067"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362" w:type="dxa"/>
          </w:tcPr>
          <w:p w14:paraId="2F0410B4" w14:textId="488A6033" w:rsidR="007973FB" w:rsidRDefault="00723BA0" w:rsidP="007973FB">
            <w:pPr>
              <w:pStyle w:val="TableParagraph"/>
              <w:spacing w:line="227" w:lineRule="exact"/>
              <w:ind w:left="42"/>
              <w:rPr>
                <w:sz w:val="20"/>
              </w:rPr>
            </w:pPr>
            <w:r>
              <w:rPr>
                <w:sz w:val="20"/>
              </w:rPr>
              <w:t>o</w:t>
            </w:r>
            <w:r w:rsidR="007973FB">
              <w:rPr>
                <w:sz w:val="20"/>
              </w:rPr>
              <w:t>.</w:t>
            </w:r>
          </w:p>
        </w:tc>
        <w:tc>
          <w:tcPr>
            <w:tcW w:w="9454" w:type="dxa"/>
            <w:gridSpan w:val="2"/>
          </w:tcPr>
          <w:p w14:paraId="4A0199CA" w14:textId="7E18DFA1" w:rsidR="007973FB" w:rsidRDefault="007973FB" w:rsidP="007973FB">
            <w:pPr>
              <w:pStyle w:val="TableParagraph"/>
              <w:ind w:left="35"/>
              <w:rPr>
                <w:sz w:val="20"/>
              </w:rPr>
            </w:pPr>
            <w:r>
              <w:rPr>
                <w:sz w:val="20"/>
              </w:rPr>
              <w:t xml:space="preserve">Can the information for </w:t>
            </w:r>
            <w:r>
              <w:rPr>
                <w:b/>
                <w:sz w:val="20"/>
              </w:rPr>
              <w:t xml:space="preserve">current </w:t>
            </w:r>
            <w:r w:rsidRPr="00895F7D">
              <w:rPr>
                <w:b/>
                <w:sz w:val="20"/>
              </w:rPr>
              <w:t>day</w:t>
            </w:r>
            <w:r>
              <w:rPr>
                <w:sz w:val="20"/>
              </w:rPr>
              <w:t xml:space="preserve"> reporting be available by 8 AM?  Describe the time of day (CT) information is retrieved from the ACH network and made available for current day reporting. How often is the bank activity updated and are there set times?</w:t>
            </w:r>
          </w:p>
        </w:tc>
      </w:tr>
      <w:tr w:rsidR="007973FB" w14:paraId="3DCD0A34"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9816" w:type="dxa"/>
            <w:gridSpan w:val="3"/>
          </w:tcPr>
          <w:p w14:paraId="4FFD26F9" w14:textId="77777777" w:rsidR="007973FB" w:rsidRDefault="007973FB" w:rsidP="007973FB">
            <w:pPr>
              <w:pStyle w:val="TableParagraph"/>
              <w:spacing w:line="227" w:lineRule="exact"/>
              <w:ind w:left="42"/>
              <w:rPr>
                <w:sz w:val="20"/>
              </w:rPr>
            </w:pPr>
            <w:r>
              <w:rPr>
                <w:sz w:val="20"/>
              </w:rPr>
              <w:t>Response:</w:t>
            </w:r>
          </w:p>
        </w:tc>
      </w:tr>
      <w:tr w:rsidR="007973FB" w14:paraId="780C558B"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362" w:type="dxa"/>
          </w:tcPr>
          <w:p w14:paraId="7E0D4E5E" w14:textId="4F98C2E3" w:rsidR="007973FB" w:rsidRDefault="00723BA0" w:rsidP="007973FB">
            <w:pPr>
              <w:pStyle w:val="TableParagraph"/>
              <w:spacing w:line="227" w:lineRule="exact"/>
              <w:ind w:left="42"/>
              <w:rPr>
                <w:sz w:val="20"/>
              </w:rPr>
            </w:pPr>
            <w:r>
              <w:rPr>
                <w:sz w:val="20"/>
              </w:rPr>
              <w:t>p</w:t>
            </w:r>
            <w:r w:rsidR="007973FB">
              <w:rPr>
                <w:sz w:val="20"/>
              </w:rPr>
              <w:t>.</w:t>
            </w:r>
          </w:p>
        </w:tc>
        <w:tc>
          <w:tcPr>
            <w:tcW w:w="9454" w:type="dxa"/>
            <w:gridSpan w:val="2"/>
          </w:tcPr>
          <w:p w14:paraId="5F84786A" w14:textId="6BE28E26" w:rsidR="007973FB" w:rsidRDefault="007973FB" w:rsidP="007973FB">
            <w:pPr>
              <w:pStyle w:val="TableParagraph"/>
              <w:spacing w:line="227" w:lineRule="exact"/>
              <w:ind w:left="35"/>
              <w:rPr>
                <w:sz w:val="20"/>
              </w:rPr>
            </w:pPr>
            <w:r>
              <w:rPr>
                <w:sz w:val="20"/>
              </w:rPr>
              <w:t xml:space="preserve">Describe the process to ensure </w:t>
            </w:r>
            <w:r w:rsidRPr="00794B82">
              <w:rPr>
                <w:b/>
                <w:sz w:val="20"/>
              </w:rPr>
              <w:t>previous day</w:t>
            </w:r>
            <w:r>
              <w:rPr>
                <w:sz w:val="20"/>
              </w:rPr>
              <w:t xml:space="preserve"> information will be available by 8:00 AM CT.</w:t>
            </w:r>
          </w:p>
        </w:tc>
      </w:tr>
      <w:tr w:rsidR="007973FB" w14:paraId="41961A27"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9816" w:type="dxa"/>
            <w:gridSpan w:val="3"/>
          </w:tcPr>
          <w:p w14:paraId="0C3AA9F0" w14:textId="77777777" w:rsidR="007973FB" w:rsidRDefault="007973FB" w:rsidP="007973FB">
            <w:pPr>
              <w:pStyle w:val="TableParagraph"/>
              <w:spacing w:line="227" w:lineRule="exact"/>
              <w:ind w:left="42"/>
              <w:rPr>
                <w:sz w:val="20"/>
              </w:rPr>
            </w:pPr>
            <w:r>
              <w:rPr>
                <w:sz w:val="20"/>
              </w:rPr>
              <w:t>Response:</w:t>
            </w:r>
          </w:p>
        </w:tc>
      </w:tr>
      <w:tr w:rsidR="007973FB" w14:paraId="09323650"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362" w:type="dxa"/>
          </w:tcPr>
          <w:p w14:paraId="36762C53" w14:textId="24DBE283" w:rsidR="007973FB" w:rsidRDefault="00723BA0" w:rsidP="007973FB">
            <w:pPr>
              <w:pStyle w:val="TableParagraph"/>
              <w:spacing w:line="227" w:lineRule="exact"/>
              <w:ind w:left="42"/>
              <w:rPr>
                <w:sz w:val="20"/>
              </w:rPr>
            </w:pPr>
            <w:r>
              <w:rPr>
                <w:sz w:val="20"/>
              </w:rPr>
              <w:t>q</w:t>
            </w:r>
            <w:r w:rsidR="007973FB">
              <w:rPr>
                <w:sz w:val="20"/>
              </w:rPr>
              <w:t>.</w:t>
            </w:r>
          </w:p>
        </w:tc>
        <w:tc>
          <w:tcPr>
            <w:tcW w:w="9454" w:type="dxa"/>
            <w:gridSpan w:val="2"/>
          </w:tcPr>
          <w:p w14:paraId="6E8F440A" w14:textId="49BE2F96" w:rsidR="007973FB" w:rsidRDefault="007973FB" w:rsidP="007973FB">
            <w:pPr>
              <w:pStyle w:val="TableParagraph"/>
              <w:ind w:left="90"/>
              <w:rPr>
                <w:sz w:val="20"/>
              </w:rPr>
            </w:pPr>
            <w:r>
              <w:rPr>
                <w:sz w:val="20"/>
              </w:rPr>
              <w:t>Provide a detailed listing and samples of all reports available online. Describe how these reports can be customized for each user.</w:t>
            </w:r>
          </w:p>
        </w:tc>
      </w:tr>
      <w:tr w:rsidR="007973FB" w14:paraId="3041E44A"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9816" w:type="dxa"/>
            <w:gridSpan w:val="3"/>
          </w:tcPr>
          <w:p w14:paraId="665A4625" w14:textId="77777777" w:rsidR="007973FB" w:rsidRDefault="007973FB" w:rsidP="007973FB">
            <w:pPr>
              <w:pStyle w:val="TableParagraph"/>
              <w:spacing w:line="227" w:lineRule="exact"/>
              <w:ind w:left="42"/>
              <w:rPr>
                <w:sz w:val="20"/>
              </w:rPr>
            </w:pPr>
            <w:r>
              <w:rPr>
                <w:sz w:val="20"/>
              </w:rPr>
              <w:t>Response:</w:t>
            </w:r>
          </w:p>
        </w:tc>
      </w:tr>
      <w:tr w:rsidR="007973FB" w14:paraId="2589BA09"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362" w:type="dxa"/>
          </w:tcPr>
          <w:p w14:paraId="6ADFC578" w14:textId="5A520990" w:rsidR="007973FB" w:rsidRDefault="00723BA0" w:rsidP="007973FB">
            <w:pPr>
              <w:pStyle w:val="TableParagraph"/>
              <w:spacing w:line="227" w:lineRule="exact"/>
              <w:ind w:left="42"/>
              <w:rPr>
                <w:sz w:val="20"/>
              </w:rPr>
            </w:pPr>
            <w:r>
              <w:rPr>
                <w:sz w:val="20"/>
              </w:rPr>
              <w:t>r</w:t>
            </w:r>
            <w:r w:rsidR="007973FB">
              <w:rPr>
                <w:sz w:val="20"/>
              </w:rPr>
              <w:t>.</w:t>
            </w:r>
          </w:p>
        </w:tc>
        <w:tc>
          <w:tcPr>
            <w:tcW w:w="9454" w:type="dxa"/>
            <w:gridSpan w:val="2"/>
          </w:tcPr>
          <w:p w14:paraId="25A77D96" w14:textId="19604E2A" w:rsidR="007973FB" w:rsidRDefault="007973FB" w:rsidP="007973FB">
            <w:pPr>
              <w:pStyle w:val="TableParagraph"/>
              <w:ind w:left="35" w:right="319"/>
              <w:rPr>
                <w:sz w:val="20"/>
              </w:rPr>
            </w:pPr>
            <w:r>
              <w:rPr>
                <w:sz w:val="20"/>
              </w:rPr>
              <w:t>Describe the ability to view, print, and download daily reports for previous day and current day activity in one (1) or more of the formats listed in Exhibit 1.</w:t>
            </w:r>
          </w:p>
        </w:tc>
      </w:tr>
      <w:tr w:rsidR="007973FB" w14:paraId="7712C26B"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9816" w:type="dxa"/>
            <w:gridSpan w:val="3"/>
          </w:tcPr>
          <w:p w14:paraId="2FB2BD3E" w14:textId="77777777" w:rsidR="007973FB" w:rsidRDefault="007973FB" w:rsidP="007973FB">
            <w:pPr>
              <w:pStyle w:val="TableParagraph"/>
              <w:spacing w:line="227" w:lineRule="exact"/>
              <w:ind w:left="42"/>
              <w:rPr>
                <w:sz w:val="20"/>
              </w:rPr>
            </w:pPr>
            <w:r>
              <w:rPr>
                <w:sz w:val="20"/>
              </w:rPr>
              <w:t>Response:</w:t>
            </w:r>
          </w:p>
        </w:tc>
      </w:tr>
      <w:tr w:rsidR="007973FB" w14:paraId="181D28D1"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362" w:type="dxa"/>
          </w:tcPr>
          <w:p w14:paraId="25B98D57" w14:textId="064C2EB2" w:rsidR="007973FB" w:rsidRDefault="00723BA0" w:rsidP="007973FB">
            <w:pPr>
              <w:pStyle w:val="TableParagraph"/>
              <w:spacing w:line="227" w:lineRule="exact"/>
              <w:ind w:left="42"/>
              <w:rPr>
                <w:sz w:val="20"/>
              </w:rPr>
            </w:pPr>
            <w:r>
              <w:rPr>
                <w:sz w:val="20"/>
              </w:rPr>
              <w:t>s</w:t>
            </w:r>
            <w:r w:rsidR="007973FB">
              <w:rPr>
                <w:sz w:val="20"/>
              </w:rPr>
              <w:t>.</w:t>
            </w:r>
          </w:p>
        </w:tc>
        <w:tc>
          <w:tcPr>
            <w:tcW w:w="9454" w:type="dxa"/>
            <w:gridSpan w:val="2"/>
          </w:tcPr>
          <w:p w14:paraId="5A700FDB" w14:textId="522DD5C7" w:rsidR="007973FB" w:rsidRDefault="007973FB" w:rsidP="007973FB">
            <w:pPr>
              <w:pStyle w:val="TableParagraph"/>
              <w:ind w:left="35"/>
              <w:rPr>
                <w:sz w:val="20"/>
              </w:rPr>
            </w:pPr>
            <w:r>
              <w:rPr>
                <w:sz w:val="20"/>
              </w:rPr>
              <w:t>Describe all the information on current day and previous day reports. Example: trace number, effective entry date, payment description, originator’s company ID number and amount.</w:t>
            </w:r>
          </w:p>
        </w:tc>
      </w:tr>
      <w:tr w:rsidR="007973FB" w14:paraId="507837C3"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9816" w:type="dxa"/>
            <w:gridSpan w:val="3"/>
          </w:tcPr>
          <w:p w14:paraId="31B38EC0" w14:textId="77777777" w:rsidR="007973FB" w:rsidRDefault="007973FB" w:rsidP="007973FB">
            <w:pPr>
              <w:pStyle w:val="TableParagraph"/>
              <w:spacing w:line="227" w:lineRule="exact"/>
              <w:ind w:left="42"/>
              <w:rPr>
                <w:sz w:val="20"/>
              </w:rPr>
            </w:pPr>
            <w:r>
              <w:rPr>
                <w:sz w:val="20"/>
              </w:rPr>
              <w:t>Response:</w:t>
            </w:r>
          </w:p>
        </w:tc>
      </w:tr>
      <w:tr w:rsidR="007973FB" w14:paraId="717E556D"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362" w:type="dxa"/>
          </w:tcPr>
          <w:p w14:paraId="2F000FC7" w14:textId="21B68B75" w:rsidR="007973FB" w:rsidRDefault="00723BA0" w:rsidP="007973FB">
            <w:pPr>
              <w:pStyle w:val="TableParagraph"/>
              <w:spacing w:line="227" w:lineRule="exact"/>
              <w:ind w:left="42"/>
              <w:rPr>
                <w:sz w:val="20"/>
              </w:rPr>
            </w:pPr>
            <w:r>
              <w:rPr>
                <w:sz w:val="20"/>
              </w:rPr>
              <w:t>t</w:t>
            </w:r>
            <w:r w:rsidR="007973FB">
              <w:rPr>
                <w:sz w:val="20"/>
              </w:rPr>
              <w:t>.</w:t>
            </w:r>
          </w:p>
        </w:tc>
        <w:tc>
          <w:tcPr>
            <w:tcW w:w="9454" w:type="dxa"/>
            <w:gridSpan w:val="2"/>
          </w:tcPr>
          <w:p w14:paraId="306A1A43" w14:textId="15D9E6CA" w:rsidR="007973FB" w:rsidRDefault="007973FB" w:rsidP="007973FB">
            <w:pPr>
              <w:pStyle w:val="TableParagraph"/>
              <w:ind w:left="35"/>
              <w:rPr>
                <w:sz w:val="20"/>
              </w:rPr>
            </w:pPr>
            <w:r>
              <w:rPr>
                <w:sz w:val="20"/>
              </w:rPr>
              <w:t>Provide an example where the ACH trace numbers are located and describe how the State will access the ACH trace numbers. Example: on current day, previous day, or ACH received item addenda reports (whether translated or raw data).</w:t>
            </w:r>
          </w:p>
        </w:tc>
      </w:tr>
      <w:tr w:rsidR="007973FB" w14:paraId="1B380A16"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9816" w:type="dxa"/>
            <w:gridSpan w:val="3"/>
          </w:tcPr>
          <w:p w14:paraId="16A035AE" w14:textId="77777777" w:rsidR="007973FB" w:rsidRDefault="007973FB" w:rsidP="007973FB">
            <w:pPr>
              <w:pStyle w:val="TableParagraph"/>
              <w:spacing w:line="227" w:lineRule="exact"/>
              <w:ind w:left="42"/>
              <w:rPr>
                <w:sz w:val="20"/>
              </w:rPr>
            </w:pPr>
            <w:r>
              <w:rPr>
                <w:sz w:val="20"/>
              </w:rPr>
              <w:t>Response:</w:t>
            </w:r>
          </w:p>
        </w:tc>
      </w:tr>
      <w:tr w:rsidR="007973FB" w14:paraId="5A90D3A4"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362" w:type="dxa"/>
          </w:tcPr>
          <w:p w14:paraId="7B92CD5F" w14:textId="46B1AC33" w:rsidR="007973FB" w:rsidRDefault="00723BA0" w:rsidP="007973FB">
            <w:pPr>
              <w:pStyle w:val="TableParagraph"/>
              <w:spacing w:line="227" w:lineRule="exact"/>
              <w:ind w:left="42"/>
              <w:rPr>
                <w:sz w:val="20"/>
              </w:rPr>
            </w:pPr>
            <w:r>
              <w:rPr>
                <w:sz w:val="20"/>
              </w:rPr>
              <w:t>u</w:t>
            </w:r>
            <w:r w:rsidR="007973FB">
              <w:rPr>
                <w:sz w:val="20"/>
              </w:rPr>
              <w:t>.</w:t>
            </w:r>
          </w:p>
        </w:tc>
        <w:tc>
          <w:tcPr>
            <w:tcW w:w="9454" w:type="dxa"/>
            <w:gridSpan w:val="2"/>
          </w:tcPr>
          <w:p w14:paraId="49DDBC62" w14:textId="22061AF0" w:rsidR="007973FB" w:rsidRDefault="007973FB" w:rsidP="007973FB">
            <w:pPr>
              <w:pStyle w:val="TableParagraph"/>
              <w:ind w:left="35" w:right="953"/>
              <w:rPr>
                <w:sz w:val="20"/>
              </w:rPr>
            </w:pPr>
            <w:r>
              <w:rPr>
                <w:sz w:val="20"/>
              </w:rPr>
              <w:t>Describe how fees will be billed monthly on an analysis statement and if the analysis statement will be provided online or via email Provide an example of the analysis statement and describe how it could</w:t>
            </w:r>
            <w:r w:rsidRPr="00FE6602">
              <w:rPr>
                <w:sz w:val="20"/>
              </w:rPr>
              <w:t xml:space="preserve"> </w:t>
            </w:r>
            <w:r>
              <w:rPr>
                <w:sz w:val="20"/>
              </w:rPr>
              <w:t>b</w:t>
            </w:r>
            <w:r w:rsidRPr="00FE6602">
              <w:rPr>
                <w:sz w:val="20"/>
              </w:rPr>
              <w:t>e download</w:t>
            </w:r>
            <w:r>
              <w:rPr>
                <w:sz w:val="20"/>
              </w:rPr>
              <w:t>ed from the online solution.  Describe if the analysis statement could be downloaded in an editable file format.</w:t>
            </w:r>
          </w:p>
        </w:tc>
      </w:tr>
      <w:tr w:rsidR="007973FB" w14:paraId="7CD5A238"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9816" w:type="dxa"/>
            <w:gridSpan w:val="3"/>
          </w:tcPr>
          <w:p w14:paraId="011424D5" w14:textId="77777777" w:rsidR="007973FB" w:rsidRDefault="007973FB" w:rsidP="007973FB">
            <w:pPr>
              <w:pStyle w:val="TableParagraph"/>
              <w:spacing w:line="227" w:lineRule="exact"/>
              <w:ind w:left="42"/>
              <w:rPr>
                <w:sz w:val="20"/>
              </w:rPr>
            </w:pPr>
            <w:r>
              <w:rPr>
                <w:sz w:val="20"/>
              </w:rPr>
              <w:lastRenderedPageBreak/>
              <w:t>Response:</w:t>
            </w:r>
          </w:p>
        </w:tc>
      </w:tr>
      <w:tr w:rsidR="007973FB" w14:paraId="0E22F0F3"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362" w:type="dxa"/>
          </w:tcPr>
          <w:p w14:paraId="2ABD29F2" w14:textId="670E368B" w:rsidR="007973FB" w:rsidRDefault="00723BA0" w:rsidP="007973FB">
            <w:pPr>
              <w:pStyle w:val="TableParagraph"/>
              <w:spacing w:line="227" w:lineRule="exact"/>
              <w:ind w:left="42"/>
              <w:rPr>
                <w:sz w:val="20"/>
              </w:rPr>
            </w:pPr>
            <w:r>
              <w:rPr>
                <w:sz w:val="20"/>
              </w:rPr>
              <w:t>v</w:t>
            </w:r>
            <w:r w:rsidR="007973FB">
              <w:rPr>
                <w:sz w:val="20"/>
              </w:rPr>
              <w:t>.</w:t>
            </w:r>
          </w:p>
        </w:tc>
        <w:tc>
          <w:tcPr>
            <w:tcW w:w="9454" w:type="dxa"/>
            <w:gridSpan w:val="2"/>
          </w:tcPr>
          <w:p w14:paraId="35FEE1A3" w14:textId="26008C8E" w:rsidR="007973FB" w:rsidRDefault="00522059" w:rsidP="00522059">
            <w:pPr>
              <w:pStyle w:val="TableParagraph"/>
              <w:spacing w:line="230" w:lineRule="exact"/>
              <w:ind w:left="35"/>
              <w:rPr>
                <w:sz w:val="20"/>
              </w:rPr>
            </w:pPr>
            <w:r>
              <w:rPr>
                <w:sz w:val="20"/>
              </w:rPr>
              <w:t xml:space="preserve"> Describe the normal data retention policy and the proposal for the ACH payment scheduling system.  Include details such as time period, data storage capabilities and processes, disposal of records, and any other relevant details regarding data retention.</w:t>
            </w:r>
          </w:p>
        </w:tc>
      </w:tr>
      <w:tr w:rsidR="007973FB" w14:paraId="3D9F97BF"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9816" w:type="dxa"/>
            <w:gridSpan w:val="3"/>
          </w:tcPr>
          <w:p w14:paraId="6D825FBC" w14:textId="77777777" w:rsidR="007973FB" w:rsidRDefault="007973FB" w:rsidP="007973FB">
            <w:pPr>
              <w:pStyle w:val="TableParagraph"/>
              <w:spacing w:line="227" w:lineRule="exact"/>
              <w:ind w:left="42"/>
              <w:rPr>
                <w:sz w:val="20"/>
              </w:rPr>
            </w:pPr>
            <w:r>
              <w:rPr>
                <w:sz w:val="20"/>
              </w:rPr>
              <w:t>Response:</w:t>
            </w:r>
          </w:p>
        </w:tc>
      </w:tr>
      <w:tr w:rsidR="007973FB" w14:paraId="38F52C9B"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362" w:type="dxa"/>
          </w:tcPr>
          <w:p w14:paraId="2E8D5C52" w14:textId="52C089FD" w:rsidR="007973FB" w:rsidRDefault="00723BA0" w:rsidP="007973FB">
            <w:pPr>
              <w:pStyle w:val="TableParagraph"/>
              <w:spacing w:line="227" w:lineRule="exact"/>
              <w:ind w:left="42"/>
              <w:rPr>
                <w:sz w:val="20"/>
              </w:rPr>
            </w:pPr>
            <w:r>
              <w:rPr>
                <w:sz w:val="20"/>
              </w:rPr>
              <w:t>w</w:t>
            </w:r>
            <w:r w:rsidR="007973FB">
              <w:rPr>
                <w:sz w:val="20"/>
              </w:rPr>
              <w:t>.</w:t>
            </w:r>
          </w:p>
        </w:tc>
        <w:tc>
          <w:tcPr>
            <w:tcW w:w="9454" w:type="dxa"/>
            <w:gridSpan w:val="2"/>
          </w:tcPr>
          <w:p w14:paraId="001B78C7" w14:textId="3461E7C0" w:rsidR="007973FB" w:rsidRDefault="00522059" w:rsidP="007973FB">
            <w:pPr>
              <w:pStyle w:val="TableParagraph"/>
              <w:ind w:left="35" w:right="319"/>
              <w:rPr>
                <w:sz w:val="20"/>
              </w:rPr>
            </w:pPr>
            <w:r>
              <w:rPr>
                <w:sz w:val="20"/>
              </w:rPr>
              <w:t xml:space="preserve"> Describe any options for extending the time frame on data retention.</w:t>
            </w:r>
          </w:p>
        </w:tc>
      </w:tr>
      <w:tr w:rsidR="007973FB" w14:paraId="5EB45249"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9816" w:type="dxa"/>
            <w:gridSpan w:val="3"/>
          </w:tcPr>
          <w:p w14:paraId="30BD06A2" w14:textId="77777777" w:rsidR="007973FB" w:rsidRDefault="007973FB" w:rsidP="007973FB">
            <w:pPr>
              <w:pStyle w:val="TableParagraph"/>
              <w:spacing w:line="227" w:lineRule="exact"/>
              <w:ind w:left="42"/>
              <w:rPr>
                <w:sz w:val="20"/>
              </w:rPr>
            </w:pPr>
            <w:r>
              <w:rPr>
                <w:sz w:val="20"/>
              </w:rPr>
              <w:t>Response:</w:t>
            </w:r>
          </w:p>
        </w:tc>
      </w:tr>
      <w:tr w:rsidR="007973FB" w14:paraId="535F16CA"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362" w:type="dxa"/>
          </w:tcPr>
          <w:p w14:paraId="46C5A7C4" w14:textId="366AAE67" w:rsidR="007973FB" w:rsidRDefault="00723BA0" w:rsidP="007973FB">
            <w:pPr>
              <w:pStyle w:val="TableParagraph"/>
              <w:spacing w:line="227" w:lineRule="exact"/>
              <w:ind w:left="42"/>
              <w:rPr>
                <w:sz w:val="20"/>
              </w:rPr>
            </w:pPr>
            <w:r>
              <w:rPr>
                <w:sz w:val="20"/>
              </w:rPr>
              <w:t>x</w:t>
            </w:r>
            <w:r w:rsidR="007973FB">
              <w:rPr>
                <w:sz w:val="20"/>
              </w:rPr>
              <w:t>.</w:t>
            </w:r>
          </w:p>
        </w:tc>
        <w:tc>
          <w:tcPr>
            <w:tcW w:w="9454" w:type="dxa"/>
            <w:gridSpan w:val="2"/>
          </w:tcPr>
          <w:p w14:paraId="27C1DD9A" w14:textId="4088A1B9" w:rsidR="007973FB" w:rsidRDefault="007973FB" w:rsidP="007973FB">
            <w:pPr>
              <w:pStyle w:val="TableParagraph"/>
              <w:ind w:left="35" w:right="396"/>
              <w:rPr>
                <w:sz w:val="20"/>
              </w:rPr>
            </w:pPr>
            <w:r>
              <w:rPr>
                <w:sz w:val="20"/>
              </w:rPr>
              <w:t xml:space="preserve">Describe your online solution to initiate and complete wires using reoccurring templates and </w:t>
            </w:r>
            <w:proofErr w:type="spellStart"/>
            <w:r>
              <w:rPr>
                <w:sz w:val="20"/>
              </w:rPr>
              <w:t>intrabank</w:t>
            </w:r>
            <w:proofErr w:type="spellEnd"/>
            <w:r>
              <w:rPr>
                <w:sz w:val="20"/>
              </w:rPr>
              <w:t xml:space="preserve"> transfers with a back-up phone process.</w:t>
            </w:r>
          </w:p>
        </w:tc>
      </w:tr>
      <w:tr w:rsidR="007973FB" w14:paraId="748D5660"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9816" w:type="dxa"/>
            <w:gridSpan w:val="3"/>
          </w:tcPr>
          <w:p w14:paraId="01FA25EB" w14:textId="77777777" w:rsidR="007973FB" w:rsidRDefault="007973FB" w:rsidP="007973FB">
            <w:pPr>
              <w:pStyle w:val="TableParagraph"/>
              <w:spacing w:line="227" w:lineRule="exact"/>
              <w:ind w:left="42"/>
              <w:rPr>
                <w:sz w:val="20"/>
              </w:rPr>
            </w:pPr>
            <w:r>
              <w:rPr>
                <w:sz w:val="20"/>
              </w:rPr>
              <w:t>Response:</w:t>
            </w:r>
          </w:p>
        </w:tc>
      </w:tr>
      <w:tr w:rsidR="007973FB" w14:paraId="7F3C2868"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362" w:type="dxa"/>
          </w:tcPr>
          <w:p w14:paraId="6D378EF2" w14:textId="2759F450" w:rsidR="007973FB" w:rsidRDefault="00723BA0" w:rsidP="007973FB">
            <w:pPr>
              <w:pStyle w:val="TableParagraph"/>
              <w:spacing w:line="227" w:lineRule="exact"/>
              <w:ind w:left="42"/>
              <w:rPr>
                <w:sz w:val="20"/>
              </w:rPr>
            </w:pPr>
            <w:r>
              <w:rPr>
                <w:sz w:val="20"/>
              </w:rPr>
              <w:t>y</w:t>
            </w:r>
            <w:r w:rsidR="007973FB">
              <w:rPr>
                <w:sz w:val="20"/>
              </w:rPr>
              <w:t>.</w:t>
            </w:r>
          </w:p>
        </w:tc>
        <w:tc>
          <w:tcPr>
            <w:tcW w:w="9454" w:type="dxa"/>
            <w:gridSpan w:val="2"/>
          </w:tcPr>
          <w:p w14:paraId="0773C43E" w14:textId="7EE7AC74" w:rsidR="007973FB" w:rsidRDefault="007973FB" w:rsidP="007973FB">
            <w:pPr>
              <w:pStyle w:val="TableParagraph"/>
              <w:ind w:left="35" w:right="319"/>
              <w:rPr>
                <w:sz w:val="20"/>
              </w:rPr>
            </w:pPr>
            <w:r>
              <w:rPr>
                <w:sz w:val="20"/>
              </w:rPr>
              <w:t xml:space="preserve">Describe how same-day </w:t>
            </w:r>
            <w:proofErr w:type="spellStart"/>
            <w:r>
              <w:rPr>
                <w:sz w:val="20"/>
              </w:rPr>
              <w:t>intrabank</w:t>
            </w:r>
            <w:proofErr w:type="spellEnd"/>
            <w:r>
              <w:rPr>
                <w:sz w:val="20"/>
              </w:rPr>
              <w:t xml:space="preserve"> transfers can be made and at what time the last transfer can</w:t>
            </w:r>
            <w:r w:rsidR="00212416">
              <w:rPr>
                <w:sz w:val="20"/>
              </w:rPr>
              <w:t xml:space="preserve"> </w:t>
            </w:r>
            <w:r>
              <w:rPr>
                <w:sz w:val="20"/>
              </w:rPr>
              <w:t>be made for same day posting.</w:t>
            </w:r>
          </w:p>
        </w:tc>
      </w:tr>
      <w:tr w:rsidR="007973FB" w14:paraId="57CCDD05"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9816" w:type="dxa"/>
            <w:gridSpan w:val="3"/>
          </w:tcPr>
          <w:p w14:paraId="41E70C3A" w14:textId="77777777" w:rsidR="007973FB" w:rsidRDefault="007973FB" w:rsidP="007973FB">
            <w:pPr>
              <w:pStyle w:val="TableParagraph"/>
              <w:spacing w:line="227" w:lineRule="exact"/>
              <w:ind w:left="42"/>
              <w:rPr>
                <w:sz w:val="20"/>
              </w:rPr>
            </w:pPr>
            <w:r>
              <w:rPr>
                <w:sz w:val="20"/>
              </w:rPr>
              <w:t>Response:</w:t>
            </w:r>
          </w:p>
        </w:tc>
      </w:tr>
      <w:tr w:rsidR="006D63F1" w14:paraId="6A1DC667"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362" w:type="dxa"/>
          </w:tcPr>
          <w:p w14:paraId="6000470A" w14:textId="23FF8B38" w:rsidR="006D63F1" w:rsidRDefault="00723BA0" w:rsidP="007973FB">
            <w:pPr>
              <w:pStyle w:val="TableParagraph"/>
              <w:spacing w:line="227" w:lineRule="exact"/>
              <w:ind w:left="42"/>
              <w:rPr>
                <w:sz w:val="20"/>
              </w:rPr>
            </w:pPr>
            <w:r>
              <w:rPr>
                <w:sz w:val="20"/>
              </w:rPr>
              <w:t>z</w:t>
            </w:r>
            <w:r w:rsidR="006D63F1">
              <w:rPr>
                <w:sz w:val="20"/>
              </w:rPr>
              <w:t>.</w:t>
            </w:r>
          </w:p>
        </w:tc>
        <w:tc>
          <w:tcPr>
            <w:tcW w:w="9454" w:type="dxa"/>
            <w:gridSpan w:val="2"/>
          </w:tcPr>
          <w:p w14:paraId="01E2853A" w14:textId="4559B351" w:rsidR="006D63F1" w:rsidRDefault="006D63F1" w:rsidP="007973FB">
            <w:pPr>
              <w:pStyle w:val="TableParagraph"/>
              <w:spacing w:line="227" w:lineRule="exact"/>
              <w:ind w:left="42"/>
              <w:rPr>
                <w:sz w:val="20"/>
              </w:rPr>
            </w:pPr>
            <w:r>
              <w:rPr>
                <w:sz w:val="20"/>
              </w:rPr>
              <w:t>Describe how</w:t>
            </w:r>
            <w:r w:rsidR="006E6C5D">
              <w:rPr>
                <w:sz w:val="20"/>
              </w:rPr>
              <w:t xml:space="preserve"> the contractor will deposit funds as directed by DOR.</w:t>
            </w:r>
          </w:p>
        </w:tc>
      </w:tr>
      <w:tr w:rsidR="006D63F1" w14:paraId="0CAEBE17"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9816" w:type="dxa"/>
            <w:gridSpan w:val="3"/>
          </w:tcPr>
          <w:p w14:paraId="5E80C266" w14:textId="3AA037C1" w:rsidR="006D63F1" w:rsidRDefault="006F68D8" w:rsidP="007973FB">
            <w:pPr>
              <w:pStyle w:val="TableParagraph"/>
              <w:spacing w:line="227" w:lineRule="exact"/>
              <w:ind w:left="42"/>
              <w:rPr>
                <w:sz w:val="20"/>
              </w:rPr>
            </w:pPr>
            <w:r>
              <w:rPr>
                <w:sz w:val="20"/>
              </w:rPr>
              <w:t>Response:</w:t>
            </w:r>
          </w:p>
        </w:tc>
      </w:tr>
      <w:tr w:rsidR="006F68D8" w14:paraId="1D820F8A" w14:textId="77777777" w:rsidTr="0007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362" w:type="dxa"/>
          </w:tcPr>
          <w:p w14:paraId="5866A460" w14:textId="468A66FE" w:rsidR="006F68D8" w:rsidRDefault="006F68D8" w:rsidP="007973FB">
            <w:pPr>
              <w:pStyle w:val="TableParagraph"/>
              <w:spacing w:line="227" w:lineRule="exact"/>
              <w:ind w:left="42"/>
              <w:rPr>
                <w:sz w:val="20"/>
              </w:rPr>
            </w:pPr>
            <w:proofErr w:type="gramStart"/>
            <w:r>
              <w:rPr>
                <w:sz w:val="20"/>
              </w:rPr>
              <w:t>aa</w:t>
            </w:r>
            <w:proofErr w:type="gramEnd"/>
            <w:r>
              <w:rPr>
                <w:sz w:val="20"/>
              </w:rPr>
              <w:t>.</w:t>
            </w:r>
          </w:p>
        </w:tc>
        <w:tc>
          <w:tcPr>
            <w:tcW w:w="9454" w:type="dxa"/>
            <w:gridSpan w:val="2"/>
          </w:tcPr>
          <w:p w14:paraId="313D736E" w14:textId="4530CEC2" w:rsidR="006F68D8" w:rsidRDefault="006F68D8" w:rsidP="007973FB">
            <w:pPr>
              <w:pStyle w:val="TableParagraph"/>
              <w:spacing w:line="227" w:lineRule="exact"/>
              <w:ind w:left="42"/>
              <w:rPr>
                <w:sz w:val="20"/>
              </w:rPr>
            </w:pPr>
            <w:r>
              <w:rPr>
                <w:sz w:val="20"/>
              </w:rPr>
              <w:t>Describe the online solution to create templates for repetitive ACH transactions.</w:t>
            </w:r>
          </w:p>
        </w:tc>
      </w:tr>
      <w:tr w:rsidR="006F68D8" w14:paraId="1D756E69"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9816" w:type="dxa"/>
            <w:gridSpan w:val="3"/>
          </w:tcPr>
          <w:p w14:paraId="467F51E4" w14:textId="4824404B" w:rsidR="006F68D8" w:rsidRDefault="006F68D8" w:rsidP="007973FB">
            <w:pPr>
              <w:pStyle w:val="TableParagraph"/>
              <w:spacing w:line="227" w:lineRule="exact"/>
              <w:ind w:left="42"/>
              <w:rPr>
                <w:sz w:val="20"/>
              </w:rPr>
            </w:pPr>
            <w:r>
              <w:rPr>
                <w:sz w:val="20"/>
              </w:rPr>
              <w:t>Response:</w:t>
            </w:r>
          </w:p>
        </w:tc>
      </w:tr>
      <w:tr w:rsidR="00522059" w14:paraId="1906C6EA" w14:textId="77777777" w:rsidTr="0007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360" w:type="dxa"/>
          </w:tcPr>
          <w:p w14:paraId="52E12537" w14:textId="43615C67" w:rsidR="00522059" w:rsidRDefault="00522059" w:rsidP="007973FB">
            <w:pPr>
              <w:pStyle w:val="TableParagraph"/>
              <w:spacing w:line="227" w:lineRule="exact"/>
              <w:ind w:left="42"/>
              <w:rPr>
                <w:sz w:val="20"/>
              </w:rPr>
            </w:pPr>
            <w:r>
              <w:rPr>
                <w:sz w:val="20"/>
              </w:rPr>
              <w:t>ab.</w:t>
            </w:r>
          </w:p>
        </w:tc>
        <w:tc>
          <w:tcPr>
            <w:tcW w:w="9456" w:type="dxa"/>
            <w:gridSpan w:val="2"/>
          </w:tcPr>
          <w:p w14:paraId="629569C0" w14:textId="66DBD876" w:rsidR="00522059" w:rsidRDefault="00522059" w:rsidP="007973FB">
            <w:pPr>
              <w:pStyle w:val="TableParagraph"/>
              <w:spacing w:line="227" w:lineRule="exact"/>
              <w:ind w:left="42"/>
              <w:rPr>
                <w:sz w:val="20"/>
              </w:rPr>
            </w:pPr>
            <w:r>
              <w:rPr>
                <w:sz w:val="20"/>
              </w:rPr>
              <w:t>Describe the ability to provide DOR with a product description, system capabilities, and a sample application or website, if available, for consideration</w:t>
            </w:r>
            <w:r w:rsidR="00AF729E">
              <w:rPr>
                <w:sz w:val="20"/>
              </w:rPr>
              <w:t xml:space="preserve"> for their ACH Payment scheduling system</w:t>
            </w:r>
            <w:r>
              <w:rPr>
                <w:sz w:val="20"/>
              </w:rPr>
              <w:t>.  Disclose all potential fees associated with the transaction processing, reporting, or file creation for this type of program if not listed in the cost proposal.</w:t>
            </w:r>
          </w:p>
        </w:tc>
      </w:tr>
      <w:tr w:rsidR="00522059" w14:paraId="5EDEDBC8" w14:textId="77777777" w:rsidTr="005220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9816" w:type="dxa"/>
            <w:gridSpan w:val="3"/>
          </w:tcPr>
          <w:p w14:paraId="71B599EC" w14:textId="3C3265E4" w:rsidR="00522059" w:rsidRDefault="00522059" w:rsidP="007973FB">
            <w:pPr>
              <w:pStyle w:val="TableParagraph"/>
              <w:spacing w:line="227" w:lineRule="exact"/>
              <w:ind w:left="42"/>
              <w:rPr>
                <w:sz w:val="20"/>
              </w:rPr>
            </w:pPr>
            <w:r>
              <w:rPr>
                <w:sz w:val="20"/>
              </w:rPr>
              <w:t>Response:</w:t>
            </w:r>
          </w:p>
        </w:tc>
      </w:tr>
    </w:tbl>
    <w:p w14:paraId="6947DB63" w14:textId="77777777" w:rsidR="00D7473A" w:rsidRDefault="00D7473A">
      <w:pPr>
        <w:spacing w:line="227" w:lineRule="exact"/>
        <w:rPr>
          <w:sz w:val="20"/>
        </w:rPr>
      </w:pPr>
    </w:p>
    <w:p w14:paraId="04B84540" w14:textId="77777777" w:rsidR="00973196" w:rsidRDefault="00973196">
      <w:pPr>
        <w:spacing w:line="227" w:lineRule="exact"/>
        <w:rPr>
          <w:sz w:val="20"/>
        </w:rPr>
      </w:pPr>
    </w:p>
    <w:tbl>
      <w:tblPr>
        <w:tblW w:w="0" w:type="auto"/>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6"/>
        <w:gridCol w:w="17"/>
        <w:gridCol w:w="9449"/>
      </w:tblGrid>
      <w:tr w:rsidR="00D7473A" w14:paraId="7E358536" w14:textId="77777777">
        <w:trPr>
          <w:trHeight w:val="502"/>
        </w:trPr>
        <w:tc>
          <w:tcPr>
            <w:tcW w:w="9792" w:type="dxa"/>
            <w:gridSpan w:val="3"/>
          </w:tcPr>
          <w:p w14:paraId="2C456B63" w14:textId="77777777" w:rsidR="00D7473A" w:rsidRDefault="00200283">
            <w:pPr>
              <w:pStyle w:val="TableParagraph"/>
              <w:spacing w:before="122"/>
              <w:ind w:left="2171" w:right="2142"/>
              <w:jc w:val="center"/>
              <w:rPr>
                <w:b/>
              </w:rPr>
            </w:pPr>
            <w:r>
              <w:rPr>
                <w:b/>
              </w:rPr>
              <w:t>FR 3 – Return/Notification of Change Reporting</w:t>
            </w:r>
          </w:p>
        </w:tc>
      </w:tr>
      <w:tr w:rsidR="00D7473A" w14:paraId="5A719B69" w14:textId="77777777">
        <w:trPr>
          <w:trHeight w:val="517"/>
        </w:trPr>
        <w:tc>
          <w:tcPr>
            <w:tcW w:w="343" w:type="dxa"/>
            <w:gridSpan w:val="2"/>
            <w:tcBorders>
              <w:left w:val="single" w:sz="4" w:space="0" w:color="000000"/>
              <w:bottom w:val="single" w:sz="4" w:space="0" w:color="000000"/>
              <w:right w:val="single" w:sz="4" w:space="0" w:color="000000"/>
            </w:tcBorders>
          </w:tcPr>
          <w:p w14:paraId="6644570F" w14:textId="77777777" w:rsidR="00D7473A" w:rsidRDefault="00200283">
            <w:pPr>
              <w:pStyle w:val="TableParagraph"/>
              <w:spacing w:line="229" w:lineRule="exact"/>
              <w:ind w:left="52"/>
              <w:rPr>
                <w:sz w:val="20"/>
              </w:rPr>
            </w:pPr>
            <w:r>
              <w:rPr>
                <w:sz w:val="20"/>
              </w:rPr>
              <w:t>a.</w:t>
            </w:r>
          </w:p>
        </w:tc>
        <w:tc>
          <w:tcPr>
            <w:tcW w:w="9449" w:type="dxa"/>
            <w:tcBorders>
              <w:left w:val="single" w:sz="4" w:space="0" w:color="000000"/>
              <w:bottom w:val="single" w:sz="4" w:space="0" w:color="000000"/>
              <w:right w:val="single" w:sz="4" w:space="0" w:color="000000"/>
            </w:tcBorders>
          </w:tcPr>
          <w:p w14:paraId="66CCD0C2" w14:textId="1D575F19" w:rsidR="00D7473A" w:rsidRDefault="00200283">
            <w:pPr>
              <w:pStyle w:val="TableParagraph"/>
              <w:ind w:left="50" w:right="241"/>
              <w:rPr>
                <w:sz w:val="20"/>
              </w:rPr>
            </w:pPr>
            <w:r w:rsidRPr="00632C8E">
              <w:rPr>
                <w:sz w:val="20"/>
              </w:rPr>
              <w:t xml:space="preserve">Describe in detail </w:t>
            </w:r>
            <w:r w:rsidR="00235E87">
              <w:rPr>
                <w:sz w:val="20"/>
              </w:rPr>
              <w:t>all</w:t>
            </w:r>
            <w:r w:rsidRPr="00632C8E">
              <w:rPr>
                <w:sz w:val="20"/>
              </w:rPr>
              <w:t xml:space="preserve"> methods by which agencies </w:t>
            </w:r>
            <w:r w:rsidR="00235E87">
              <w:rPr>
                <w:sz w:val="20"/>
              </w:rPr>
              <w:t>could</w:t>
            </w:r>
            <w:r w:rsidRPr="00632C8E">
              <w:rPr>
                <w:sz w:val="20"/>
              </w:rPr>
              <w:t xml:space="preserve"> receive ACH notifications of change and returned items.</w:t>
            </w:r>
            <w:r w:rsidR="00632C8E">
              <w:rPr>
                <w:sz w:val="20"/>
              </w:rPr>
              <w:t xml:space="preserve">  </w:t>
            </w:r>
            <w:r w:rsidR="00220721">
              <w:rPr>
                <w:sz w:val="20"/>
              </w:rPr>
              <w:t>Department of Labor</w:t>
            </w:r>
            <w:r w:rsidR="00632C8E">
              <w:rPr>
                <w:sz w:val="20"/>
              </w:rPr>
              <w:t xml:space="preserve"> should receive reporting separately.  </w:t>
            </w:r>
          </w:p>
        </w:tc>
      </w:tr>
      <w:tr w:rsidR="00D7473A" w14:paraId="5D8BFE2A" w14:textId="77777777">
        <w:trPr>
          <w:trHeight w:val="517"/>
        </w:trPr>
        <w:tc>
          <w:tcPr>
            <w:tcW w:w="9792" w:type="dxa"/>
            <w:gridSpan w:val="3"/>
            <w:tcBorders>
              <w:top w:val="single" w:sz="4" w:space="0" w:color="000000"/>
              <w:left w:val="single" w:sz="4" w:space="0" w:color="000000"/>
              <w:bottom w:val="single" w:sz="4" w:space="0" w:color="000000"/>
              <w:right w:val="single" w:sz="4" w:space="0" w:color="000000"/>
            </w:tcBorders>
          </w:tcPr>
          <w:p w14:paraId="295C85F6" w14:textId="77777777" w:rsidR="00D7473A" w:rsidRDefault="00200283">
            <w:pPr>
              <w:pStyle w:val="TableParagraph"/>
              <w:spacing w:line="229" w:lineRule="exact"/>
              <w:ind w:left="52"/>
              <w:rPr>
                <w:sz w:val="20"/>
              </w:rPr>
            </w:pPr>
            <w:r>
              <w:rPr>
                <w:sz w:val="20"/>
              </w:rPr>
              <w:t>Response:</w:t>
            </w:r>
          </w:p>
        </w:tc>
      </w:tr>
      <w:tr w:rsidR="00D7473A" w14:paraId="160FD178" w14:textId="77777777">
        <w:trPr>
          <w:trHeight w:val="518"/>
        </w:trPr>
        <w:tc>
          <w:tcPr>
            <w:tcW w:w="343" w:type="dxa"/>
            <w:gridSpan w:val="2"/>
            <w:tcBorders>
              <w:top w:val="single" w:sz="4" w:space="0" w:color="000000"/>
              <w:left w:val="single" w:sz="4" w:space="0" w:color="000000"/>
              <w:bottom w:val="single" w:sz="4" w:space="0" w:color="000000"/>
              <w:right w:val="single" w:sz="4" w:space="0" w:color="000000"/>
            </w:tcBorders>
          </w:tcPr>
          <w:p w14:paraId="5EA27C41" w14:textId="77777777" w:rsidR="00D7473A" w:rsidRDefault="00200283">
            <w:pPr>
              <w:pStyle w:val="TableParagraph"/>
              <w:spacing w:line="229" w:lineRule="exact"/>
              <w:ind w:left="52"/>
              <w:rPr>
                <w:sz w:val="20"/>
              </w:rPr>
            </w:pPr>
            <w:r>
              <w:rPr>
                <w:sz w:val="20"/>
              </w:rPr>
              <w:t>b.</w:t>
            </w:r>
          </w:p>
        </w:tc>
        <w:tc>
          <w:tcPr>
            <w:tcW w:w="9449" w:type="dxa"/>
            <w:tcBorders>
              <w:top w:val="single" w:sz="4" w:space="0" w:color="000000"/>
              <w:left w:val="single" w:sz="4" w:space="0" w:color="000000"/>
              <w:bottom w:val="single" w:sz="4" w:space="0" w:color="000000"/>
              <w:right w:val="single" w:sz="4" w:space="0" w:color="000000"/>
            </w:tcBorders>
          </w:tcPr>
          <w:p w14:paraId="1A85B224" w14:textId="77777777" w:rsidR="00D7473A" w:rsidRDefault="00200283">
            <w:pPr>
              <w:pStyle w:val="TableParagraph"/>
              <w:ind w:left="50" w:right="186"/>
              <w:rPr>
                <w:sz w:val="20"/>
              </w:rPr>
            </w:pPr>
            <w:r>
              <w:rPr>
                <w:sz w:val="20"/>
              </w:rPr>
              <w:t>If the State would need the Returns and Notifications of Changes sorted by company ID’s, describe how multiple reports could be produced or obtained.</w:t>
            </w:r>
          </w:p>
        </w:tc>
      </w:tr>
      <w:tr w:rsidR="00D7473A" w14:paraId="7185749B" w14:textId="77777777">
        <w:trPr>
          <w:trHeight w:val="690"/>
        </w:trPr>
        <w:tc>
          <w:tcPr>
            <w:tcW w:w="9792" w:type="dxa"/>
            <w:gridSpan w:val="3"/>
            <w:tcBorders>
              <w:top w:val="single" w:sz="4" w:space="0" w:color="000000"/>
              <w:left w:val="single" w:sz="4" w:space="0" w:color="000000"/>
              <w:bottom w:val="single" w:sz="4" w:space="0" w:color="000000"/>
              <w:right w:val="single" w:sz="4" w:space="0" w:color="000000"/>
            </w:tcBorders>
          </w:tcPr>
          <w:p w14:paraId="77E39985" w14:textId="77777777" w:rsidR="00D7473A" w:rsidRDefault="00200283">
            <w:pPr>
              <w:pStyle w:val="TableParagraph"/>
              <w:spacing w:line="229" w:lineRule="exact"/>
              <w:ind w:left="52"/>
              <w:rPr>
                <w:sz w:val="20"/>
              </w:rPr>
            </w:pPr>
            <w:r>
              <w:rPr>
                <w:sz w:val="20"/>
              </w:rPr>
              <w:t>Response:</w:t>
            </w:r>
          </w:p>
        </w:tc>
      </w:tr>
      <w:tr w:rsidR="00D7473A" w14:paraId="6ED83CB7" w14:textId="77777777">
        <w:trPr>
          <w:trHeight w:val="517"/>
        </w:trPr>
        <w:tc>
          <w:tcPr>
            <w:tcW w:w="343" w:type="dxa"/>
            <w:gridSpan w:val="2"/>
            <w:tcBorders>
              <w:top w:val="single" w:sz="4" w:space="0" w:color="000000"/>
              <w:left w:val="single" w:sz="4" w:space="0" w:color="000000"/>
              <w:bottom w:val="single" w:sz="4" w:space="0" w:color="000000"/>
              <w:right w:val="single" w:sz="4" w:space="0" w:color="000000"/>
            </w:tcBorders>
          </w:tcPr>
          <w:p w14:paraId="27D750BA" w14:textId="77777777" w:rsidR="00D7473A" w:rsidRDefault="00200283">
            <w:pPr>
              <w:pStyle w:val="TableParagraph"/>
              <w:spacing w:line="227" w:lineRule="exact"/>
              <w:ind w:left="52"/>
              <w:rPr>
                <w:sz w:val="20"/>
              </w:rPr>
            </w:pPr>
            <w:r>
              <w:rPr>
                <w:sz w:val="20"/>
              </w:rPr>
              <w:t>c.</w:t>
            </w:r>
          </w:p>
        </w:tc>
        <w:tc>
          <w:tcPr>
            <w:tcW w:w="9449" w:type="dxa"/>
            <w:tcBorders>
              <w:top w:val="single" w:sz="4" w:space="0" w:color="000000"/>
              <w:left w:val="single" w:sz="4" w:space="0" w:color="000000"/>
              <w:bottom w:val="single" w:sz="4" w:space="0" w:color="000000"/>
              <w:right w:val="single" w:sz="4" w:space="0" w:color="000000"/>
            </w:tcBorders>
          </w:tcPr>
          <w:p w14:paraId="0A40B123" w14:textId="77777777" w:rsidR="00D7473A" w:rsidRDefault="00200283">
            <w:pPr>
              <w:pStyle w:val="TableParagraph"/>
              <w:ind w:left="50" w:right="331"/>
              <w:rPr>
                <w:sz w:val="20"/>
              </w:rPr>
            </w:pPr>
            <w:r>
              <w:rPr>
                <w:sz w:val="20"/>
              </w:rPr>
              <w:t>Describe when the Returns and Notifications of Change would be available for viewing. (Example: posting day, or next day after settlement of the ACH notification of change or return and what time CT)</w:t>
            </w:r>
          </w:p>
        </w:tc>
      </w:tr>
      <w:tr w:rsidR="00D7473A" w14:paraId="67C0B107" w14:textId="77777777">
        <w:trPr>
          <w:trHeight w:val="690"/>
        </w:trPr>
        <w:tc>
          <w:tcPr>
            <w:tcW w:w="9792" w:type="dxa"/>
            <w:gridSpan w:val="3"/>
            <w:tcBorders>
              <w:top w:val="single" w:sz="4" w:space="0" w:color="000000"/>
              <w:left w:val="single" w:sz="4" w:space="0" w:color="000000"/>
              <w:bottom w:val="single" w:sz="4" w:space="0" w:color="000000"/>
              <w:right w:val="single" w:sz="4" w:space="0" w:color="000000"/>
            </w:tcBorders>
          </w:tcPr>
          <w:p w14:paraId="789E30BD" w14:textId="77777777" w:rsidR="00D7473A" w:rsidRDefault="00200283">
            <w:pPr>
              <w:pStyle w:val="TableParagraph"/>
              <w:spacing w:line="227" w:lineRule="exact"/>
              <w:ind w:left="52"/>
              <w:rPr>
                <w:sz w:val="20"/>
              </w:rPr>
            </w:pPr>
            <w:r>
              <w:rPr>
                <w:sz w:val="20"/>
              </w:rPr>
              <w:t>Response:</w:t>
            </w:r>
          </w:p>
        </w:tc>
      </w:tr>
      <w:tr w:rsidR="00D7473A" w14:paraId="4AA88B8C" w14:textId="77777777">
        <w:trPr>
          <w:trHeight w:val="518"/>
        </w:trPr>
        <w:tc>
          <w:tcPr>
            <w:tcW w:w="343" w:type="dxa"/>
            <w:gridSpan w:val="2"/>
            <w:tcBorders>
              <w:top w:val="single" w:sz="4" w:space="0" w:color="000000"/>
              <w:left w:val="single" w:sz="4" w:space="0" w:color="000000"/>
              <w:bottom w:val="single" w:sz="4" w:space="0" w:color="000000"/>
              <w:right w:val="single" w:sz="4" w:space="0" w:color="000000"/>
            </w:tcBorders>
          </w:tcPr>
          <w:p w14:paraId="665448CF" w14:textId="77777777" w:rsidR="00D7473A" w:rsidRPr="00251912" w:rsidRDefault="00200283">
            <w:pPr>
              <w:pStyle w:val="TableParagraph"/>
              <w:spacing w:line="227" w:lineRule="exact"/>
              <w:ind w:left="52"/>
              <w:rPr>
                <w:sz w:val="20"/>
              </w:rPr>
            </w:pPr>
            <w:r w:rsidRPr="00251912">
              <w:rPr>
                <w:sz w:val="20"/>
              </w:rPr>
              <w:t>d.</w:t>
            </w:r>
          </w:p>
        </w:tc>
        <w:tc>
          <w:tcPr>
            <w:tcW w:w="9449" w:type="dxa"/>
            <w:tcBorders>
              <w:top w:val="single" w:sz="4" w:space="0" w:color="000000"/>
              <w:left w:val="single" w:sz="4" w:space="0" w:color="000000"/>
              <w:bottom w:val="single" w:sz="4" w:space="0" w:color="000000"/>
              <w:right w:val="single" w:sz="4" w:space="0" w:color="000000"/>
            </w:tcBorders>
          </w:tcPr>
          <w:p w14:paraId="4A7A2349" w14:textId="40ED8C69" w:rsidR="00D7473A" w:rsidRPr="00251912" w:rsidRDefault="00991CB3" w:rsidP="00991CB3">
            <w:pPr>
              <w:pStyle w:val="TableParagraph"/>
              <w:spacing w:line="227" w:lineRule="exact"/>
              <w:ind w:left="50"/>
              <w:rPr>
                <w:sz w:val="20"/>
              </w:rPr>
            </w:pPr>
            <w:r w:rsidRPr="00251912">
              <w:rPr>
                <w:sz w:val="20"/>
              </w:rPr>
              <w:t>Describe how</w:t>
            </w:r>
            <w:r w:rsidR="00251912" w:rsidRPr="00251912">
              <w:rPr>
                <w:sz w:val="20"/>
              </w:rPr>
              <w:t xml:space="preserve"> </w:t>
            </w:r>
            <w:r w:rsidR="00200283" w:rsidRPr="00251912">
              <w:rPr>
                <w:sz w:val="20"/>
              </w:rPr>
              <w:t xml:space="preserve">a separate file of returned items </w:t>
            </w:r>
            <w:r w:rsidRPr="00251912">
              <w:rPr>
                <w:sz w:val="20"/>
              </w:rPr>
              <w:t>can be</w:t>
            </w:r>
            <w:r w:rsidR="00200283" w:rsidRPr="00251912">
              <w:rPr>
                <w:sz w:val="20"/>
              </w:rPr>
              <w:t xml:space="preserve"> view</w:t>
            </w:r>
            <w:r w:rsidRPr="00251912">
              <w:rPr>
                <w:sz w:val="20"/>
              </w:rPr>
              <w:t>ed</w:t>
            </w:r>
            <w:r w:rsidR="00200283" w:rsidRPr="00251912">
              <w:rPr>
                <w:sz w:val="20"/>
              </w:rPr>
              <w:t>, print</w:t>
            </w:r>
            <w:r w:rsidRPr="00251912">
              <w:rPr>
                <w:sz w:val="20"/>
              </w:rPr>
              <w:t>ed</w:t>
            </w:r>
            <w:r w:rsidR="00200283" w:rsidRPr="00251912">
              <w:rPr>
                <w:sz w:val="20"/>
              </w:rPr>
              <w:t>, and download</w:t>
            </w:r>
            <w:r w:rsidRPr="00251912">
              <w:rPr>
                <w:sz w:val="20"/>
              </w:rPr>
              <w:t>ed</w:t>
            </w:r>
            <w:r w:rsidR="00200283" w:rsidRPr="00251912">
              <w:rPr>
                <w:sz w:val="20"/>
              </w:rPr>
              <w:t>.</w:t>
            </w:r>
            <w:r w:rsidR="00A14E05">
              <w:rPr>
                <w:sz w:val="20"/>
              </w:rPr>
              <w:t xml:space="preserve">  </w:t>
            </w:r>
          </w:p>
        </w:tc>
      </w:tr>
      <w:tr w:rsidR="00D7473A" w14:paraId="40AF4B3D" w14:textId="77777777">
        <w:trPr>
          <w:trHeight w:val="517"/>
        </w:trPr>
        <w:tc>
          <w:tcPr>
            <w:tcW w:w="9792" w:type="dxa"/>
            <w:gridSpan w:val="3"/>
            <w:tcBorders>
              <w:top w:val="single" w:sz="4" w:space="0" w:color="000000"/>
              <w:left w:val="single" w:sz="4" w:space="0" w:color="000000"/>
              <w:bottom w:val="single" w:sz="4" w:space="0" w:color="000000"/>
              <w:right w:val="single" w:sz="4" w:space="0" w:color="000000"/>
            </w:tcBorders>
          </w:tcPr>
          <w:p w14:paraId="3EFE6681" w14:textId="77777777" w:rsidR="00D7473A" w:rsidRDefault="00200283">
            <w:pPr>
              <w:pStyle w:val="TableParagraph"/>
              <w:spacing w:line="227" w:lineRule="exact"/>
              <w:ind w:left="52"/>
              <w:rPr>
                <w:sz w:val="20"/>
              </w:rPr>
            </w:pPr>
            <w:r>
              <w:rPr>
                <w:sz w:val="20"/>
              </w:rPr>
              <w:lastRenderedPageBreak/>
              <w:t>Response:</w:t>
            </w:r>
          </w:p>
        </w:tc>
      </w:tr>
      <w:tr w:rsidR="00D7473A" w14:paraId="7936D273" w14:textId="77777777">
        <w:trPr>
          <w:trHeight w:val="518"/>
        </w:trPr>
        <w:tc>
          <w:tcPr>
            <w:tcW w:w="343" w:type="dxa"/>
            <w:gridSpan w:val="2"/>
            <w:tcBorders>
              <w:top w:val="single" w:sz="4" w:space="0" w:color="000000"/>
              <w:left w:val="single" w:sz="4" w:space="0" w:color="000000"/>
              <w:bottom w:val="single" w:sz="4" w:space="0" w:color="000000"/>
              <w:right w:val="single" w:sz="4" w:space="0" w:color="000000"/>
            </w:tcBorders>
          </w:tcPr>
          <w:p w14:paraId="1FE63DFA" w14:textId="77777777" w:rsidR="00D7473A" w:rsidRDefault="00200283">
            <w:pPr>
              <w:pStyle w:val="TableParagraph"/>
              <w:spacing w:line="227" w:lineRule="exact"/>
              <w:ind w:left="52"/>
              <w:rPr>
                <w:sz w:val="20"/>
              </w:rPr>
            </w:pPr>
            <w:r>
              <w:rPr>
                <w:sz w:val="20"/>
              </w:rPr>
              <w:t>e.</w:t>
            </w:r>
          </w:p>
        </w:tc>
        <w:tc>
          <w:tcPr>
            <w:tcW w:w="9449" w:type="dxa"/>
            <w:tcBorders>
              <w:top w:val="single" w:sz="4" w:space="0" w:color="000000"/>
              <w:left w:val="single" w:sz="4" w:space="0" w:color="000000"/>
              <w:bottom w:val="single" w:sz="4" w:space="0" w:color="000000"/>
              <w:right w:val="single" w:sz="4" w:space="0" w:color="000000"/>
            </w:tcBorders>
          </w:tcPr>
          <w:p w14:paraId="5EE458FD" w14:textId="70C78EDD" w:rsidR="00D7473A" w:rsidRDefault="00200283">
            <w:pPr>
              <w:pStyle w:val="TableParagraph"/>
              <w:ind w:left="50" w:right="209"/>
              <w:rPr>
                <w:sz w:val="20"/>
              </w:rPr>
            </w:pPr>
            <w:r>
              <w:rPr>
                <w:sz w:val="20"/>
              </w:rPr>
              <w:t xml:space="preserve">Describe </w:t>
            </w:r>
            <w:r w:rsidR="00235E87">
              <w:rPr>
                <w:sz w:val="20"/>
              </w:rPr>
              <w:t xml:space="preserve">and provide an example of </w:t>
            </w:r>
            <w:r>
              <w:rPr>
                <w:sz w:val="20"/>
              </w:rPr>
              <w:t xml:space="preserve">how the </w:t>
            </w:r>
            <w:r w:rsidR="006E7D5D">
              <w:rPr>
                <w:sz w:val="20"/>
              </w:rPr>
              <w:t xml:space="preserve">contractor </w:t>
            </w:r>
            <w:r>
              <w:rPr>
                <w:sz w:val="20"/>
              </w:rPr>
              <w:t>can prepare a NACHA-formatted raw data file of ACH returns and Notifications of Change entries by specified company IDs.</w:t>
            </w:r>
          </w:p>
        </w:tc>
      </w:tr>
      <w:tr w:rsidR="00D7473A" w14:paraId="44020B92" w14:textId="77777777">
        <w:trPr>
          <w:trHeight w:val="518"/>
        </w:trPr>
        <w:tc>
          <w:tcPr>
            <w:tcW w:w="9792" w:type="dxa"/>
            <w:gridSpan w:val="3"/>
            <w:tcBorders>
              <w:top w:val="single" w:sz="4" w:space="0" w:color="000000"/>
              <w:left w:val="single" w:sz="4" w:space="0" w:color="000000"/>
              <w:bottom w:val="single" w:sz="4" w:space="0" w:color="000000"/>
              <w:right w:val="single" w:sz="4" w:space="0" w:color="000000"/>
            </w:tcBorders>
          </w:tcPr>
          <w:p w14:paraId="47347F3C" w14:textId="77777777" w:rsidR="00D7473A" w:rsidRDefault="00200283">
            <w:pPr>
              <w:pStyle w:val="TableParagraph"/>
              <w:spacing w:line="227" w:lineRule="exact"/>
              <w:ind w:left="52"/>
              <w:rPr>
                <w:sz w:val="20"/>
              </w:rPr>
            </w:pPr>
            <w:r>
              <w:rPr>
                <w:sz w:val="20"/>
              </w:rPr>
              <w:t>Response:</w:t>
            </w:r>
          </w:p>
        </w:tc>
      </w:tr>
      <w:tr w:rsidR="00D7473A" w14:paraId="57BE469C" w14:textId="77777777">
        <w:trPr>
          <w:trHeight w:val="517"/>
        </w:trPr>
        <w:tc>
          <w:tcPr>
            <w:tcW w:w="343" w:type="dxa"/>
            <w:gridSpan w:val="2"/>
            <w:tcBorders>
              <w:top w:val="single" w:sz="4" w:space="0" w:color="000000"/>
              <w:left w:val="single" w:sz="4" w:space="0" w:color="000000"/>
              <w:bottom w:val="single" w:sz="4" w:space="0" w:color="000000"/>
              <w:right w:val="single" w:sz="4" w:space="0" w:color="000000"/>
            </w:tcBorders>
          </w:tcPr>
          <w:p w14:paraId="1D82B3A9" w14:textId="77777777" w:rsidR="00D7473A" w:rsidRDefault="00200283">
            <w:pPr>
              <w:pStyle w:val="TableParagraph"/>
              <w:spacing w:line="227" w:lineRule="exact"/>
              <w:ind w:left="52"/>
              <w:rPr>
                <w:sz w:val="20"/>
              </w:rPr>
            </w:pPr>
            <w:r>
              <w:rPr>
                <w:sz w:val="20"/>
              </w:rPr>
              <w:t>f.</w:t>
            </w:r>
          </w:p>
        </w:tc>
        <w:tc>
          <w:tcPr>
            <w:tcW w:w="9449" w:type="dxa"/>
            <w:tcBorders>
              <w:top w:val="single" w:sz="4" w:space="0" w:color="000000"/>
              <w:left w:val="single" w:sz="4" w:space="0" w:color="000000"/>
              <w:bottom w:val="single" w:sz="4" w:space="0" w:color="000000"/>
              <w:right w:val="single" w:sz="4" w:space="0" w:color="000000"/>
            </w:tcBorders>
          </w:tcPr>
          <w:p w14:paraId="3A332925" w14:textId="585ED607" w:rsidR="00D7473A" w:rsidRDefault="00200283">
            <w:pPr>
              <w:pStyle w:val="TableParagraph"/>
              <w:ind w:left="50" w:right="208"/>
              <w:rPr>
                <w:sz w:val="20"/>
              </w:rPr>
            </w:pPr>
            <w:r>
              <w:rPr>
                <w:sz w:val="20"/>
              </w:rPr>
              <w:t xml:space="preserve">Describe how the </w:t>
            </w:r>
            <w:r w:rsidR="006E7D5D">
              <w:rPr>
                <w:sz w:val="20"/>
              </w:rPr>
              <w:t xml:space="preserve">contractor </w:t>
            </w:r>
            <w:r>
              <w:rPr>
                <w:sz w:val="20"/>
              </w:rPr>
              <w:t>will make an entry for each ACH return. Can the entries be made per return item? Describe how that return can be identified by the State</w:t>
            </w:r>
            <w:r w:rsidR="00994051">
              <w:rPr>
                <w:sz w:val="20"/>
              </w:rPr>
              <w:t xml:space="preserve"> on previous and current day reporting</w:t>
            </w:r>
            <w:r>
              <w:rPr>
                <w:sz w:val="20"/>
              </w:rPr>
              <w:t>.</w:t>
            </w:r>
          </w:p>
        </w:tc>
      </w:tr>
      <w:tr w:rsidR="00D7473A" w14:paraId="6F51C2C3" w14:textId="77777777">
        <w:trPr>
          <w:trHeight w:val="518"/>
        </w:trPr>
        <w:tc>
          <w:tcPr>
            <w:tcW w:w="9792" w:type="dxa"/>
            <w:gridSpan w:val="3"/>
            <w:tcBorders>
              <w:top w:val="single" w:sz="4" w:space="0" w:color="000000"/>
              <w:left w:val="single" w:sz="4" w:space="0" w:color="000000"/>
              <w:bottom w:val="single" w:sz="4" w:space="0" w:color="000000"/>
              <w:right w:val="single" w:sz="4" w:space="0" w:color="000000"/>
            </w:tcBorders>
          </w:tcPr>
          <w:p w14:paraId="39A7A42A" w14:textId="77777777" w:rsidR="00D7473A" w:rsidRDefault="00200283">
            <w:pPr>
              <w:pStyle w:val="TableParagraph"/>
              <w:spacing w:line="227" w:lineRule="exact"/>
              <w:ind w:left="52"/>
              <w:rPr>
                <w:sz w:val="20"/>
              </w:rPr>
            </w:pPr>
            <w:r>
              <w:rPr>
                <w:sz w:val="20"/>
              </w:rPr>
              <w:t>Response:</w:t>
            </w:r>
          </w:p>
        </w:tc>
      </w:tr>
      <w:tr w:rsidR="00C85ABB" w14:paraId="3E5A1A5C" w14:textId="77777777" w:rsidTr="00C85ABB">
        <w:trPr>
          <w:trHeight w:val="518"/>
        </w:trPr>
        <w:tc>
          <w:tcPr>
            <w:tcW w:w="326" w:type="dxa"/>
            <w:tcBorders>
              <w:top w:val="single" w:sz="4" w:space="0" w:color="000000"/>
              <w:left w:val="single" w:sz="4" w:space="0" w:color="000000"/>
              <w:bottom w:val="single" w:sz="4" w:space="0" w:color="000000"/>
              <w:right w:val="single" w:sz="4" w:space="0" w:color="000000"/>
            </w:tcBorders>
          </w:tcPr>
          <w:p w14:paraId="79CADB00" w14:textId="2AB04EA9" w:rsidR="00C85ABB" w:rsidRDefault="00BA082A">
            <w:pPr>
              <w:pStyle w:val="TableParagraph"/>
              <w:spacing w:line="227" w:lineRule="exact"/>
              <w:ind w:left="52"/>
              <w:rPr>
                <w:sz w:val="20"/>
              </w:rPr>
            </w:pPr>
            <w:r>
              <w:rPr>
                <w:sz w:val="20"/>
              </w:rPr>
              <w:t>g.</w:t>
            </w:r>
          </w:p>
        </w:tc>
        <w:tc>
          <w:tcPr>
            <w:tcW w:w="9466" w:type="dxa"/>
            <w:gridSpan w:val="2"/>
            <w:tcBorders>
              <w:top w:val="single" w:sz="4" w:space="0" w:color="000000"/>
              <w:left w:val="single" w:sz="4" w:space="0" w:color="000000"/>
              <w:bottom w:val="single" w:sz="4" w:space="0" w:color="000000"/>
              <w:right w:val="single" w:sz="4" w:space="0" w:color="000000"/>
            </w:tcBorders>
          </w:tcPr>
          <w:p w14:paraId="112472F0" w14:textId="2B048D70" w:rsidR="00C85ABB" w:rsidRDefault="00E655B9" w:rsidP="00E655B9">
            <w:pPr>
              <w:pStyle w:val="TableParagraph"/>
              <w:spacing w:line="227" w:lineRule="exact"/>
              <w:ind w:left="52"/>
              <w:rPr>
                <w:sz w:val="20"/>
              </w:rPr>
            </w:pPr>
            <w:r>
              <w:rPr>
                <w:sz w:val="20"/>
              </w:rPr>
              <w:t>Describe how</w:t>
            </w:r>
            <w:r w:rsidR="00C85ABB" w:rsidRPr="00316923">
              <w:rPr>
                <w:sz w:val="20"/>
              </w:rPr>
              <w:t xml:space="preserve"> return</w:t>
            </w:r>
            <w:r>
              <w:rPr>
                <w:sz w:val="20"/>
              </w:rPr>
              <w:t>s</w:t>
            </w:r>
            <w:r w:rsidR="00C85ABB" w:rsidRPr="00316923">
              <w:rPr>
                <w:sz w:val="20"/>
              </w:rPr>
              <w:t xml:space="preserve"> </w:t>
            </w:r>
            <w:r>
              <w:rPr>
                <w:sz w:val="20"/>
              </w:rPr>
              <w:t>are listed</w:t>
            </w:r>
            <w:r w:rsidR="00C85ABB" w:rsidRPr="00316923">
              <w:rPr>
                <w:sz w:val="20"/>
              </w:rPr>
              <w:t xml:space="preserve"> on the reporting,</w:t>
            </w:r>
            <w:r>
              <w:rPr>
                <w:sz w:val="20"/>
              </w:rPr>
              <w:t xml:space="preserve"> as single items or</w:t>
            </w:r>
            <w:r w:rsidR="00C85ABB" w:rsidRPr="00316923">
              <w:rPr>
                <w:sz w:val="20"/>
              </w:rPr>
              <w:t xml:space="preserve"> multiple returns</w:t>
            </w:r>
            <w:r w:rsidR="00716CCE">
              <w:rPr>
                <w:sz w:val="20"/>
              </w:rPr>
              <w:t xml:space="preserve"> </w:t>
            </w:r>
            <w:r w:rsidR="00C85ABB" w:rsidRPr="00316923">
              <w:rPr>
                <w:sz w:val="20"/>
              </w:rPr>
              <w:t xml:space="preserve">grouped </w:t>
            </w:r>
            <w:r>
              <w:rPr>
                <w:sz w:val="20"/>
              </w:rPr>
              <w:t>to make</w:t>
            </w:r>
            <w:r w:rsidR="00C85ABB" w:rsidRPr="00316923">
              <w:rPr>
                <w:sz w:val="20"/>
              </w:rPr>
              <w:t xml:space="preserve"> an entry, etc. </w:t>
            </w:r>
            <w:r>
              <w:rPr>
                <w:sz w:val="20"/>
              </w:rPr>
              <w:t>Currently r</w:t>
            </w:r>
            <w:r w:rsidR="00C85ABB" w:rsidRPr="00316923">
              <w:rPr>
                <w:sz w:val="20"/>
              </w:rPr>
              <w:t xml:space="preserve">eturned items </w:t>
            </w:r>
            <w:r>
              <w:rPr>
                <w:sz w:val="20"/>
              </w:rPr>
              <w:t>are</w:t>
            </w:r>
            <w:r w:rsidR="00C85ABB" w:rsidRPr="00157791">
              <w:rPr>
                <w:b/>
                <w:sz w:val="20"/>
              </w:rPr>
              <w:t xml:space="preserve"> not netted</w:t>
            </w:r>
            <w:r w:rsidR="00C85ABB" w:rsidRPr="00316923">
              <w:rPr>
                <w:sz w:val="20"/>
              </w:rPr>
              <w:t xml:space="preserve"> from receipts</w:t>
            </w:r>
            <w:r>
              <w:rPr>
                <w:sz w:val="20"/>
              </w:rPr>
              <w:t>, netting will not be an option</w:t>
            </w:r>
            <w:r w:rsidR="00C85ABB" w:rsidRPr="00316923">
              <w:rPr>
                <w:sz w:val="20"/>
              </w:rPr>
              <w:t>. Describe how the State Treasurer’s Office would return the payment(s) through the ACH Network</w:t>
            </w:r>
            <w:r w:rsidR="00316923" w:rsidRPr="00316923">
              <w:rPr>
                <w:sz w:val="20"/>
              </w:rPr>
              <w:t>.</w:t>
            </w:r>
          </w:p>
        </w:tc>
      </w:tr>
      <w:tr w:rsidR="00C72642" w14:paraId="61179FA8" w14:textId="77777777">
        <w:trPr>
          <w:trHeight w:val="518"/>
        </w:trPr>
        <w:tc>
          <w:tcPr>
            <w:tcW w:w="9792" w:type="dxa"/>
            <w:gridSpan w:val="3"/>
            <w:tcBorders>
              <w:top w:val="single" w:sz="4" w:space="0" w:color="000000"/>
              <w:left w:val="single" w:sz="4" w:space="0" w:color="000000"/>
              <w:bottom w:val="single" w:sz="4" w:space="0" w:color="000000"/>
              <w:right w:val="single" w:sz="4" w:space="0" w:color="000000"/>
            </w:tcBorders>
          </w:tcPr>
          <w:p w14:paraId="5CA2800F" w14:textId="4627242B" w:rsidR="00C72642" w:rsidRDefault="00C72642">
            <w:pPr>
              <w:pStyle w:val="TableParagraph"/>
              <w:spacing w:line="227" w:lineRule="exact"/>
              <w:ind w:left="52"/>
              <w:rPr>
                <w:sz w:val="20"/>
              </w:rPr>
            </w:pPr>
            <w:r>
              <w:rPr>
                <w:sz w:val="20"/>
              </w:rPr>
              <w:t>Response:</w:t>
            </w:r>
          </w:p>
        </w:tc>
      </w:tr>
      <w:tr w:rsidR="00C72642" w14:paraId="02E7066C" w14:textId="77777777" w:rsidTr="00BA082A">
        <w:trPr>
          <w:trHeight w:val="518"/>
        </w:trPr>
        <w:tc>
          <w:tcPr>
            <w:tcW w:w="326" w:type="dxa"/>
            <w:tcBorders>
              <w:top w:val="single" w:sz="4" w:space="0" w:color="000000"/>
              <w:left w:val="single" w:sz="4" w:space="0" w:color="000000"/>
              <w:bottom w:val="single" w:sz="4" w:space="0" w:color="000000"/>
              <w:right w:val="single" w:sz="4" w:space="0" w:color="000000"/>
            </w:tcBorders>
          </w:tcPr>
          <w:p w14:paraId="13517CC8" w14:textId="6F2538FD" w:rsidR="00C72642" w:rsidRDefault="00BA082A">
            <w:pPr>
              <w:pStyle w:val="TableParagraph"/>
              <w:spacing w:line="227" w:lineRule="exact"/>
              <w:ind w:left="52"/>
              <w:rPr>
                <w:sz w:val="20"/>
              </w:rPr>
            </w:pPr>
            <w:r>
              <w:rPr>
                <w:sz w:val="20"/>
              </w:rPr>
              <w:t>h.</w:t>
            </w:r>
          </w:p>
        </w:tc>
        <w:tc>
          <w:tcPr>
            <w:tcW w:w="9466" w:type="dxa"/>
            <w:gridSpan w:val="2"/>
            <w:tcBorders>
              <w:top w:val="single" w:sz="4" w:space="0" w:color="000000"/>
              <w:left w:val="single" w:sz="4" w:space="0" w:color="000000"/>
              <w:bottom w:val="single" w:sz="4" w:space="0" w:color="000000"/>
              <w:right w:val="single" w:sz="4" w:space="0" w:color="000000"/>
            </w:tcBorders>
          </w:tcPr>
          <w:p w14:paraId="7E399A72" w14:textId="611B3A54" w:rsidR="00C72642" w:rsidRDefault="00C72642">
            <w:pPr>
              <w:pStyle w:val="TableParagraph"/>
              <w:spacing w:line="227" w:lineRule="exact"/>
              <w:ind w:left="52"/>
              <w:rPr>
                <w:sz w:val="20"/>
              </w:rPr>
            </w:pPr>
            <w:r>
              <w:rPr>
                <w:sz w:val="20"/>
              </w:rPr>
              <w:t>Describe in detail the methods which agencies will receive ACH Notification of Change and returned items.  Describe how each agency could receive reporting separately.</w:t>
            </w:r>
          </w:p>
        </w:tc>
      </w:tr>
      <w:tr w:rsidR="00C85ABB" w14:paraId="2038389D" w14:textId="77777777">
        <w:trPr>
          <w:trHeight w:val="518"/>
        </w:trPr>
        <w:tc>
          <w:tcPr>
            <w:tcW w:w="9792" w:type="dxa"/>
            <w:gridSpan w:val="3"/>
            <w:tcBorders>
              <w:top w:val="single" w:sz="4" w:space="0" w:color="000000"/>
              <w:left w:val="single" w:sz="4" w:space="0" w:color="000000"/>
              <w:bottom w:val="single" w:sz="4" w:space="0" w:color="000000"/>
              <w:right w:val="single" w:sz="4" w:space="0" w:color="000000"/>
            </w:tcBorders>
          </w:tcPr>
          <w:p w14:paraId="62F9B240" w14:textId="725FFEED" w:rsidR="00C85ABB" w:rsidRDefault="00C72642">
            <w:pPr>
              <w:pStyle w:val="TableParagraph"/>
              <w:spacing w:line="227" w:lineRule="exact"/>
              <w:ind w:left="52"/>
              <w:rPr>
                <w:sz w:val="20"/>
              </w:rPr>
            </w:pPr>
            <w:r>
              <w:rPr>
                <w:sz w:val="20"/>
              </w:rPr>
              <w:t>Response:</w:t>
            </w:r>
          </w:p>
        </w:tc>
      </w:tr>
      <w:tr w:rsidR="00C72642" w14:paraId="50E93C34" w14:textId="77777777" w:rsidTr="00BA082A">
        <w:trPr>
          <w:trHeight w:val="518"/>
        </w:trPr>
        <w:tc>
          <w:tcPr>
            <w:tcW w:w="326" w:type="dxa"/>
            <w:tcBorders>
              <w:top w:val="single" w:sz="4" w:space="0" w:color="000000"/>
              <w:left w:val="single" w:sz="4" w:space="0" w:color="000000"/>
              <w:bottom w:val="single" w:sz="4" w:space="0" w:color="000000"/>
              <w:right w:val="single" w:sz="4" w:space="0" w:color="000000"/>
            </w:tcBorders>
          </w:tcPr>
          <w:p w14:paraId="2F1856E4" w14:textId="29A73F97" w:rsidR="00C72642" w:rsidRDefault="00BA082A">
            <w:pPr>
              <w:pStyle w:val="TableParagraph"/>
              <w:spacing w:line="227" w:lineRule="exact"/>
              <w:ind w:left="52"/>
              <w:rPr>
                <w:sz w:val="20"/>
              </w:rPr>
            </w:pPr>
            <w:proofErr w:type="spellStart"/>
            <w:r>
              <w:rPr>
                <w:sz w:val="20"/>
              </w:rPr>
              <w:t>i</w:t>
            </w:r>
            <w:proofErr w:type="spellEnd"/>
            <w:r>
              <w:rPr>
                <w:sz w:val="20"/>
              </w:rPr>
              <w:t>.</w:t>
            </w:r>
          </w:p>
        </w:tc>
        <w:tc>
          <w:tcPr>
            <w:tcW w:w="9466" w:type="dxa"/>
            <w:gridSpan w:val="2"/>
            <w:tcBorders>
              <w:top w:val="single" w:sz="4" w:space="0" w:color="000000"/>
              <w:left w:val="single" w:sz="4" w:space="0" w:color="000000"/>
              <w:bottom w:val="single" w:sz="4" w:space="0" w:color="000000"/>
              <w:right w:val="single" w:sz="4" w:space="0" w:color="000000"/>
            </w:tcBorders>
          </w:tcPr>
          <w:p w14:paraId="7565793E" w14:textId="790518BF" w:rsidR="00C72642" w:rsidRDefault="00C72642" w:rsidP="002635C3">
            <w:pPr>
              <w:pStyle w:val="TableParagraph"/>
              <w:spacing w:line="227" w:lineRule="exact"/>
              <w:ind w:left="52"/>
              <w:rPr>
                <w:sz w:val="20"/>
              </w:rPr>
            </w:pPr>
            <w:r>
              <w:rPr>
                <w:sz w:val="20"/>
              </w:rPr>
              <w:t>Describe the ability to provide a NOC management solution and how this would assist the State in preventing reoccurring NOC returns.</w:t>
            </w:r>
          </w:p>
        </w:tc>
      </w:tr>
      <w:tr w:rsidR="00C72642" w14:paraId="559E1407" w14:textId="77777777">
        <w:trPr>
          <w:trHeight w:val="518"/>
        </w:trPr>
        <w:tc>
          <w:tcPr>
            <w:tcW w:w="9792" w:type="dxa"/>
            <w:gridSpan w:val="3"/>
            <w:tcBorders>
              <w:top w:val="single" w:sz="4" w:space="0" w:color="000000"/>
              <w:left w:val="single" w:sz="4" w:space="0" w:color="000000"/>
              <w:bottom w:val="single" w:sz="4" w:space="0" w:color="000000"/>
              <w:right w:val="single" w:sz="4" w:space="0" w:color="000000"/>
            </w:tcBorders>
          </w:tcPr>
          <w:p w14:paraId="33EE3CC5" w14:textId="66CB36DF" w:rsidR="00C72642" w:rsidRDefault="00BA082A">
            <w:pPr>
              <w:pStyle w:val="TableParagraph"/>
              <w:spacing w:line="227" w:lineRule="exact"/>
              <w:ind w:left="52"/>
              <w:rPr>
                <w:sz w:val="20"/>
              </w:rPr>
            </w:pPr>
            <w:r>
              <w:rPr>
                <w:sz w:val="20"/>
              </w:rPr>
              <w:t>Response:</w:t>
            </w:r>
          </w:p>
        </w:tc>
      </w:tr>
    </w:tbl>
    <w:p w14:paraId="2EA99512" w14:textId="77777777" w:rsidR="00D7473A" w:rsidRDefault="00D7473A">
      <w:pPr>
        <w:pStyle w:val="BodyText"/>
      </w:pPr>
    </w:p>
    <w:p w14:paraId="3AC8B279" w14:textId="77777777" w:rsidR="00D7473A" w:rsidRDefault="00D7473A">
      <w:pPr>
        <w:pStyle w:val="BodyText"/>
        <w:rPr>
          <w:sz w:val="24"/>
        </w:rPr>
      </w:pPr>
    </w:p>
    <w:tbl>
      <w:tblPr>
        <w:tblW w:w="0" w:type="auto"/>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3"/>
        <w:gridCol w:w="20"/>
        <w:gridCol w:w="37"/>
        <w:gridCol w:w="9360"/>
      </w:tblGrid>
      <w:tr w:rsidR="00D7473A" w14:paraId="30786B9A" w14:textId="77777777" w:rsidTr="00973196">
        <w:trPr>
          <w:trHeight w:val="517"/>
        </w:trPr>
        <w:tc>
          <w:tcPr>
            <w:tcW w:w="9810" w:type="dxa"/>
            <w:gridSpan w:val="4"/>
          </w:tcPr>
          <w:p w14:paraId="4073AB1E" w14:textId="77777777" w:rsidR="00D7473A" w:rsidRDefault="00200283">
            <w:pPr>
              <w:pStyle w:val="TableParagraph"/>
              <w:spacing w:before="126"/>
              <w:ind w:left="2169" w:right="2142"/>
              <w:jc w:val="center"/>
              <w:rPr>
                <w:b/>
              </w:rPr>
            </w:pPr>
            <w:r>
              <w:rPr>
                <w:b/>
              </w:rPr>
              <w:t>FR 4 – ACH Reversals/Deletes</w:t>
            </w:r>
          </w:p>
        </w:tc>
      </w:tr>
      <w:tr w:rsidR="00D7473A" w14:paraId="5C8F7971" w14:textId="77777777" w:rsidTr="00973196">
        <w:trPr>
          <w:trHeight w:val="517"/>
        </w:trPr>
        <w:tc>
          <w:tcPr>
            <w:tcW w:w="413" w:type="dxa"/>
            <w:gridSpan w:val="2"/>
            <w:tcBorders>
              <w:left w:val="single" w:sz="4" w:space="0" w:color="000000"/>
              <w:bottom w:val="single" w:sz="4" w:space="0" w:color="000000"/>
              <w:right w:val="single" w:sz="4" w:space="0" w:color="000000"/>
            </w:tcBorders>
          </w:tcPr>
          <w:p w14:paraId="16C4B449" w14:textId="77777777" w:rsidR="00D7473A" w:rsidRDefault="00200283">
            <w:pPr>
              <w:pStyle w:val="TableParagraph"/>
              <w:spacing w:line="229" w:lineRule="exact"/>
              <w:ind w:left="52"/>
              <w:rPr>
                <w:sz w:val="20"/>
              </w:rPr>
            </w:pPr>
            <w:r>
              <w:rPr>
                <w:sz w:val="20"/>
              </w:rPr>
              <w:t>a.</w:t>
            </w:r>
          </w:p>
        </w:tc>
        <w:tc>
          <w:tcPr>
            <w:tcW w:w="9397" w:type="dxa"/>
            <w:gridSpan w:val="2"/>
            <w:tcBorders>
              <w:left w:val="single" w:sz="4" w:space="0" w:color="000000"/>
              <w:bottom w:val="single" w:sz="4" w:space="0" w:color="000000"/>
              <w:right w:val="single" w:sz="4" w:space="0" w:color="000000"/>
            </w:tcBorders>
          </w:tcPr>
          <w:p w14:paraId="134516FC" w14:textId="77777777" w:rsidR="00D7473A" w:rsidRDefault="00200283">
            <w:pPr>
              <w:pStyle w:val="TableParagraph"/>
              <w:spacing w:line="229" w:lineRule="exact"/>
              <w:ind w:left="50"/>
              <w:rPr>
                <w:sz w:val="20"/>
              </w:rPr>
            </w:pPr>
            <w:r>
              <w:rPr>
                <w:sz w:val="20"/>
              </w:rPr>
              <w:t>Describe how reversals or deletions are accepted from multiple designated individuals at State agencies.</w:t>
            </w:r>
          </w:p>
        </w:tc>
      </w:tr>
      <w:tr w:rsidR="00D7473A" w14:paraId="43914422" w14:textId="77777777" w:rsidTr="00973196">
        <w:trPr>
          <w:trHeight w:val="690"/>
        </w:trPr>
        <w:tc>
          <w:tcPr>
            <w:tcW w:w="9810" w:type="dxa"/>
            <w:gridSpan w:val="4"/>
            <w:tcBorders>
              <w:top w:val="single" w:sz="4" w:space="0" w:color="000000"/>
              <w:left w:val="single" w:sz="4" w:space="0" w:color="000000"/>
              <w:bottom w:val="single" w:sz="4" w:space="0" w:color="000000"/>
              <w:right w:val="single" w:sz="4" w:space="0" w:color="000000"/>
            </w:tcBorders>
          </w:tcPr>
          <w:p w14:paraId="0732D13A" w14:textId="77777777" w:rsidR="00D7473A" w:rsidRDefault="00200283">
            <w:pPr>
              <w:pStyle w:val="TableParagraph"/>
              <w:spacing w:line="229" w:lineRule="exact"/>
              <w:ind w:left="52"/>
              <w:rPr>
                <w:sz w:val="20"/>
              </w:rPr>
            </w:pPr>
            <w:r>
              <w:rPr>
                <w:sz w:val="20"/>
              </w:rPr>
              <w:t>Response:</w:t>
            </w:r>
          </w:p>
        </w:tc>
      </w:tr>
      <w:tr w:rsidR="00D7473A" w14:paraId="27C11F0B" w14:textId="77777777" w:rsidTr="00973196">
        <w:trPr>
          <w:trHeight w:val="690"/>
        </w:trPr>
        <w:tc>
          <w:tcPr>
            <w:tcW w:w="413" w:type="dxa"/>
            <w:gridSpan w:val="2"/>
            <w:tcBorders>
              <w:top w:val="single" w:sz="4" w:space="0" w:color="000000"/>
              <w:left w:val="single" w:sz="4" w:space="0" w:color="000000"/>
              <w:bottom w:val="single" w:sz="4" w:space="0" w:color="000000"/>
              <w:right w:val="single" w:sz="4" w:space="0" w:color="000000"/>
            </w:tcBorders>
          </w:tcPr>
          <w:p w14:paraId="36EFB0AE" w14:textId="77777777" w:rsidR="00D7473A" w:rsidRDefault="00200283">
            <w:pPr>
              <w:pStyle w:val="TableParagraph"/>
              <w:spacing w:line="227" w:lineRule="exact"/>
              <w:ind w:left="52"/>
              <w:rPr>
                <w:sz w:val="20"/>
              </w:rPr>
            </w:pPr>
            <w:r>
              <w:rPr>
                <w:sz w:val="20"/>
              </w:rPr>
              <w:t>b.</w:t>
            </w:r>
          </w:p>
        </w:tc>
        <w:tc>
          <w:tcPr>
            <w:tcW w:w="9397" w:type="dxa"/>
            <w:gridSpan w:val="2"/>
            <w:tcBorders>
              <w:top w:val="single" w:sz="4" w:space="0" w:color="000000"/>
              <w:left w:val="single" w:sz="4" w:space="0" w:color="000000"/>
              <w:bottom w:val="single" w:sz="4" w:space="0" w:color="000000"/>
              <w:right w:val="single" w:sz="4" w:space="0" w:color="000000"/>
            </w:tcBorders>
          </w:tcPr>
          <w:p w14:paraId="2459E55E" w14:textId="77777777" w:rsidR="00D7473A" w:rsidRDefault="00200283">
            <w:pPr>
              <w:pStyle w:val="TableParagraph"/>
              <w:spacing w:line="230" w:lineRule="exact"/>
              <w:ind w:left="50" w:right="89"/>
              <w:jc w:val="both"/>
              <w:rPr>
                <w:sz w:val="20"/>
              </w:rPr>
            </w:pPr>
            <w:r>
              <w:rPr>
                <w:sz w:val="20"/>
              </w:rPr>
              <w:t>Describe how reversals/deletions are handled at the bank and what time frame (CT) the State is required to meet. Inform the State how the bank will handle reversed or deleted ACH transactions (i.e., by phone, FAX, or Internet).</w:t>
            </w:r>
          </w:p>
        </w:tc>
      </w:tr>
      <w:tr w:rsidR="00D7473A" w14:paraId="7C6E7B5C" w14:textId="77777777" w:rsidTr="00973196">
        <w:trPr>
          <w:trHeight w:val="688"/>
        </w:trPr>
        <w:tc>
          <w:tcPr>
            <w:tcW w:w="9810" w:type="dxa"/>
            <w:gridSpan w:val="4"/>
            <w:tcBorders>
              <w:top w:val="single" w:sz="4" w:space="0" w:color="000000"/>
              <w:left w:val="single" w:sz="4" w:space="0" w:color="000000"/>
              <w:bottom w:val="single" w:sz="4" w:space="0" w:color="000000"/>
              <w:right w:val="single" w:sz="4" w:space="0" w:color="000000"/>
            </w:tcBorders>
          </w:tcPr>
          <w:p w14:paraId="36D09EF2" w14:textId="77777777" w:rsidR="00D7473A" w:rsidRDefault="00200283">
            <w:pPr>
              <w:pStyle w:val="TableParagraph"/>
              <w:spacing w:line="227" w:lineRule="exact"/>
              <w:ind w:left="52"/>
              <w:rPr>
                <w:sz w:val="20"/>
              </w:rPr>
            </w:pPr>
            <w:r>
              <w:rPr>
                <w:sz w:val="20"/>
              </w:rPr>
              <w:t>Response:</w:t>
            </w:r>
          </w:p>
        </w:tc>
      </w:tr>
      <w:tr w:rsidR="00D7473A" w14:paraId="4DFA3F67" w14:textId="77777777" w:rsidTr="00973196">
        <w:trPr>
          <w:trHeight w:val="517"/>
        </w:trPr>
        <w:tc>
          <w:tcPr>
            <w:tcW w:w="413" w:type="dxa"/>
            <w:gridSpan w:val="2"/>
            <w:tcBorders>
              <w:top w:val="single" w:sz="4" w:space="0" w:color="000000"/>
              <w:left w:val="single" w:sz="4" w:space="0" w:color="000000"/>
              <w:bottom w:val="single" w:sz="4" w:space="0" w:color="000000"/>
              <w:right w:val="single" w:sz="4" w:space="0" w:color="000000"/>
            </w:tcBorders>
          </w:tcPr>
          <w:p w14:paraId="357F6345" w14:textId="77777777" w:rsidR="00D7473A" w:rsidRDefault="00200283">
            <w:pPr>
              <w:pStyle w:val="TableParagraph"/>
              <w:spacing w:line="227" w:lineRule="exact"/>
              <w:ind w:left="52"/>
              <w:rPr>
                <w:sz w:val="20"/>
              </w:rPr>
            </w:pPr>
            <w:r>
              <w:rPr>
                <w:sz w:val="20"/>
              </w:rPr>
              <w:t>c.</w:t>
            </w:r>
          </w:p>
        </w:tc>
        <w:tc>
          <w:tcPr>
            <w:tcW w:w="9397" w:type="dxa"/>
            <w:gridSpan w:val="2"/>
            <w:tcBorders>
              <w:top w:val="single" w:sz="4" w:space="0" w:color="000000"/>
              <w:left w:val="single" w:sz="4" w:space="0" w:color="000000"/>
              <w:bottom w:val="single" w:sz="4" w:space="0" w:color="000000"/>
              <w:right w:val="single" w:sz="4" w:space="0" w:color="000000"/>
            </w:tcBorders>
          </w:tcPr>
          <w:p w14:paraId="731028CD" w14:textId="77777777" w:rsidR="00D7473A" w:rsidRDefault="00200283">
            <w:pPr>
              <w:pStyle w:val="TableParagraph"/>
              <w:ind w:left="50"/>
              <w:rPr>
                <w:sz w:val="20"/>
              </w:rPr>
            </w:pPr>
            <w:r>
              <w:rPr>
                <w:sz w:val="20"/>
              </w:rPr>
              <w:t>Explain the procedure the State would use to reverse an ACH payment that was credited to one bank account</w:t>
            </w:r>
            <w:r w:rsidR="00994051">
              <w:rPr>
                <w:sz w:val="20"/>
              </w:rPr>
              <w:t xml:space="preserve"> (</w:t>
            </w:r>
            <w:proofErr w:type="spellStart"/>
            <w:r w:rsidR="00994051">
              <w:rPr>
                <w:sz w:val="20"/>
              </w:rPr>
              <w:t>zba</w:t>
            </w:r>
            <w:proofErr w:type="spellEnd"/>
            <w:r w:rsidR="00994051">
              <w:rPr>
                <w:sz w:val="20"/>
              </w:rPr>
              <w:t xml:space="preserve"> account)</w:t>
            </w:r>
            <w:r>
              <w:rPr>
                <w:sz w:val="20"/>
              </w:rPr>
              <w:t>, but have the main relationship account debited.</w:t>
            </w:r>
          </w:p>
        </w:tc>
      </w:tr>
      <w:tr w:rsidR="00D7473A" w14:paraId="207CC54F" w14:textId="77777777" w:rsidTr="00973196">
        <w:trPr>
          <w:trHeight w:val="690"/>
        </w:trPr>
        <w:tc>
          <w:tcPr>
            <w:tcW w:w="9810" w:type="dxa"/>
            <w:gridSpan w:val="4"/>
            <w:tcBorders>
              <w:top w:val="single" w:sz="4" w:space="0" w:color="000000"/>
              <w:left w:val="single" w:sz="4" w:space="0" w:color="000000"/>
              <w:bottom w:val="single" w:sz="4" w:space="0" w:color="000000"/>
              <w:right w:val="single" w:sz="4" w:space="0" w:color="000000"/>
            </w:tcBorders>
          </w:tcPr>
          <w:p w14:paraId="145F20DF" w14:textId="77777777" w:rsidR="00D7473A" w:rsidRDefault="00200283">
            <w:pPr>
              <w:pStyle w:val="TableParagraph"/>
              <w:spacing w:line="227" w:lineRule="exact"/>
              <w:ind w:left="52"/>
              <w:rPr>
                <w:sz w:val="20"/>
              </w:rPr>
            </w:pPr>
            <w:r>
              <w:rPr>
                <w:sz w:val="20"/>
              </w:rPr>
              <w:t>Response:</w:t>
            </w:r>
          </w:p>
        </w:tc>
      </w:tr>
      <w:tr w:rsidR="00D7473A" w14:paraId="76961E7E" w14:textId="77777777" w:rsidTr="00973196">
        <w:trPr>
          <w:trHeight w:val="518"/>
        </w:trPr>
        <w:tc>
          <w:tcPr>
            <w:tcW w:w="413" w:type="dxa"/>
            <w:gridSpan w:val="2"/>
            <w:tcBorders>
              <w:top w:val="single" w:sz="4" w:space="0" w:color="000000"/>
              <w:left w:val="single" w:sz="4" w:space="0" w:color="000000"/>
              <w:bottom w:val="single" w:sz="4" w:space="0" w:color="000000"/>
              <w:right w:val="single" w:sz="4" w:space="0" w:color="000000"/>
            </w:tcBorders>
          </w:tcPr>
          <w:p w14:paraId="6DAA2750" w14:textId="77777777" w:rsidR="00D7473A" w:rsidRDefault="00200283">
            <w:pPr>
              <w:pStyle w:val="TableParagraph"/>
              <w:spacing w:line="227" w:lineRule="exact"/>
              <w:ind w:left="52"/>
              <w:rPr>
                <w:sz w:val="20"/>
              </w:rPr>
            </w:pPr>
            <w:r>
              <w:rPr>
                <w:sz w:val="20"/>
              </w:rPr>
              <w:t>d.</w:t>
            </w:r>
          </w:p>
        </w:tc>
        <w:tc>
          <w:tcPr>
            <w:tcW w:w="9397" w:type="dxa"/>
            <w:gridSpan w:val="2"/>
            <w:tcBorders>
              <w:top w:val="single" w:sz="4" w:space="0" w:color="000000"/>
              <w:left w:val="single" w:sz="4" w:space="0" w:color="000000"/>
              <w:bottom w:val="single" w:sz="4" w:space="0" w:color="000000"/>
              <w:right w:val="single" w:sz="4" w:space="0" w:color="000000"/>
            </w:tcBorders>
          </w:tcPr>
          <w:p w14:paraId="33B30A12" w14:textId="60884D0C" w:rsidR="00D7473A" w:rsidRDefault="00EE76B5" w:rsidP="00EE76B5">
            <w:pPr>
              <w:pStyle w:val="TableParagraph"/>
              <w:ind w:left="50" w:right="49"/>
              <w:rPr>
                <w:sz w:val="20"/>
              </w:rPr>
            </w:pPr>
            <w:r>
              <w:rPr>
                <w:sz w:val="20"/>
              </w:rPr>
              <w:t>Describe the process</w:t>
            </w:r>
            <w:r w:rsidR="00200283">
              <w:rPr>
                <w:sz w:val="20"/>
              </w:rPr>
              <w:t xml:space="preserve"> of reversing or deleting individual transactions, batches, or entire files on behalf of the State in accordance with NACHA regulations. </w:t>
            </w:r>
          </w:p>
        </w:tc>
      </w:tr>
      <w:tr w:rsidR="00D7473A" w14:paraId="7F0BE35C" w14:textId="77777777" w:rsidTr="00973196">
        <w:trPr>
          <w:trHeight w:val="517"/>
        </w:trPr>
        <w:tc>
          <w:tcPr>
            <w:tcW w:w="9810" w:type="dxa"/>
            <w:gridSpan w:val="4"/>
            <w:tcBorders>
              <w:top w:val="single" w:sz="4" w:space="0" w:color="000000"/>
              <w:left w:val="single" w:sz="4" w:space="0" w:color="000000"/>
              <w:bottom w:val="single" w:sz="4" w:space="0" w:color="000000"/>
              <w:right w:val="single" w:sz="4" w:space="0" w:color="000000"/>
            </w:tcBorders>
          </w:tcPr>
          <w:p w14:paraId="781CAC53" w14:textId="77777777" w:rsidR="00D7473A" w:rsidRDefault="00200283">
            <w:pPr>
              <w:pStyle w:val="TableParagraph"/>
              <w:spacing w:line="227" w:lineRule="exact"/>
              <w:ind w:left="52"/>
              <w:rPr>
                <w:sz w:val="20"/>
              </w:rPr>
            </w:pPr>
            <w:r>
              <w:rPr>
                <w:sz w:val="20"/>
              </w:rPr>
              <w:t>Response:</w:t>
            </w:r>
          </w:p>
        </w:tc>
      </w:tr>
      <w:tr w:rsidR="00220721" w14:paraId="1794A2CF" w14:textId="77777777" w:rsidTr="002207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450" w:type="dxa"/>
            <w:gridSpan w:val="3"/>
          </w:tcPr>
          <w:p w14:paraId="061E4054" w14:textId="77777777" w:rsidR="00220721" w:rsidRDefault="00B45F7B">
            <w:pPr>
              <w:pStyle w:val="TableParagraph"/>
              <w:spacing w:line="227" w:lineRule="exact"/>
              <w:ind w:left="42"/>
              <w:rPr>
                <w:sz w:val="20"/>
              </w:rPr>
            </w:pPr>
            <w:r>
              <w:rPr>
                <w:sz w:val="20"/>
              </w:rPr>
              <w:t>e</w:t>
            </w:r>
            <w:r w:rsidR="00224E5E">
              <w:rPr>
                <w:sz w:val="20"/>
              </w:rPr>
              <w:t>.</w:t>
            </w:r>
          </w:p>
        </w:tc>
        <w:tc>
          <w:tcPr>
            <w:tcW w:w="9360" w:type="dxa"/>
          </w:tcPr>
          <w:p w14:paraId="51968C63" w14:textId="62ABCEEA" w:rsidR="00220721" w:rsidRDefault="00235E87" w:rsidP="00366324">
            <w:pPr>
              <w:pStyle w:val="TableParagraph"/>
              <w:spacing w:line="227" w:lineRule="exact"/>
              <w:ind w:left="42"/>
              <w:rPr>
                <w:sz w:val="20"/>
              </w:rPr>
            </w:pPr>
            <w:r>
              <w:rPr>
                <w:sz w:val="20"/>
              </w:rPr>
              <w:t>Describe how the contractor can be notified if a</w:t>
            </w:r>
            <w:r w:rsidR="00224E5E">
              <w:rPr>
                <w:sz w:val="20"/>
              </w:rPr>
              <w:t xml:space="preserve"> file can be held </w:t>
            </w:r>
            <w:r w:rsidR="00251912">
              <w:rPr>
                <w:sz w:val="20"/>
              </w:rPr>
              <w:t>if</w:t>
            </w:r>
            <w:r w:rsidR="00224E5E">
              <w:rPr>
                <w:sz w:val="20"/>
              </w:rPr>
              <w:t xml:space="preserve"> a transaction </w:t>
            </w:r>
            <w:r w:rsidR="00366324">
              <w:rPr>
                <w:sz w:val="20"/>
              </w:rPr>
              <w:t xml:space="preserve">needs to </w:t>
            </w:r>
            <w:r w:rsidR="00B45F7B">
              <w:rPr>
                <w:sz w:val="20"/>
              </w:rPr>
              <w:t xml:space="preserve">be </w:t>
            </w:r>
            <w:r w:rsidR="00224E5E">
              <w:rPr>
                <w:sz w:val="20"/>
              </w:rPr>
              <w:t xml:space="preserve">deleted from the file. </w:t>
            </w:r>
          </w:p>
        </w:tc>
      </w:tr>
      <w:tr w:rsidR="00220721" w14:paraId="17D0640D" w14:textId="77777777" w:rsidTr="009731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9810" w:type="dxa"/>
            <w:gridSpan w:val="4"/>
          </w:tcPr>
          <w:p w14:paraId="3C36A7CE" w14:textId="77777777" w:rsidR="00220721" w:rsidRDefault="006E7D5D">
            <w:pPr>
              <w:pStyle w:val="TableParagraph"/>
              <w:spacing w:line="227" w:lineRule="exact"/>
              <w:ind w:left="42"/>
              <w:rPr>
                <w:sz w:val="20"/>
              </w:rPr>
            </w:pPr>
            <w:r>
              <w:rPr>
                <w:sz w:val="20"/>
              </w:rPr>
              <w:t>Response:</w:t>
            </w:r>
          </w:p>
        </w:tc>
      </w:tr>
      <w:tr w:rsidR="00224E5E" w14:paraId="6F32E6FE" w14:textId="77777777" w:rsidTr="009731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393" w:type="dxa"/>
          </w:tcPr>
          <w:p w14:paraId="309B14E0" w14:textId="77777777" w:rsidR="00224E5E" w:rsidRDefault="00B45F7B">
            <w:pPr>
              <w:pStyle w:val="TableParagraph"/>
              <w:spacing w:line="227" w:lineRule="exact"/>
              <w:ind w:left="42"/>
              <w:rPr>
                <w:sz w:val="20"/>
              </w:rPr>
            </w:pPr>
            <w:r>
              <w:rPr>
                <w:sz w:val="20"/>
              </w:rPr>
              <w:t>f</w:t>
            </w:r>
            <w:r w:rsidR="006E7D5D">
              <w:rPr>
                <w:sz w:val="20"/>
              </w:rPr>
              <w:t>.</w:t>
            </w:r>
          </w:p>
        </w:tc>
        <w:tc>
          <w:tcPr>
            <w:tcW w:w="9417" w:type="dxa"/>
            <w:gridSpan w:val="3"/>
          </w:tcPr>
          <w:p w14:paraId="487C9A29" w14:textId="495CA6F2" w:rsidR="00224E5E" w:rsidRDefault="006E7D5D" w:rsidP="00E54D8C">
            <w:pPr>
              <w:pStyle w:val="TableParagraph"/>
              <w:spacing w:line="227" w:lineRule="exact"/>
              <w:ind w:left="40"/>
              <w:rPr>
                <w:sz w:val="20"/>
              </w:rPr>
            </w:pPr>
            <w:r>
              <w:rPr>
                <w:sz w:val="20"/>
              </w:rPr>
              <w:t xml:space="preserve">Describe how the confirmation for deletions and reversals </w:t>
            </w:r>
            <w:r w:rsidR="00E54D8C">
              <w:rPr>
                <w:sz w:val="20"/>
              </w:rPr>
              <w:t xml:space="preserve">are </w:t>
            </w:r>
            <w:r>
              <w:rPr>
                <w:sz w:val="20"/>
              </w:rPr>
              <w:t>provided.</w:t>
            </w:r>
          </w:p>
        </w:tc>
      </w:tr>
      <w:tr w:rsidR="00224E5E" w14:paraId="091096B3" w14:textId="77777777" w:rsidTr="003378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9810" w:type="dxa"/>
            <w:gridSpan w:val="4"/>
          </w:tcPr>
          <w:p w14:paraId="0ED47EC9" w14:textId="77777777" w:rsidR="00224E5E" w:rsidRDefault="006E7D5D">
            <w:pPr>
              <w:pStyle w:val="TableParagraph"/>
              <w:spacing w:line="227" w:lineRule="exact"/>
              <w:ind w:left="40"/>
              <w:rPr>
                <w:sz w:val="20"/>
              </w:rPr>
            </w:pPr>
            <w:r>
              <w:rPr>
                <w:sz w:val="20"/>
              </w:rPr>
              <w:lastRenderedPageBreak/>
              <w:t>Response:</w:t>
            </w:r>
          </w:p>
        </w:tc>
      </w:tr>
      <w:tr w:rsidR="00D7473A" w14:paraId="5028E937" w14:textId="77777777" w:rsidTr="009731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393" w:type="dxa"/>
          </w:tcPr>
          <w:p w14:paraId="5C7214E9" w14:textId="77777777" w:rsidR="00D7473A" w:rsidRDefault="00B45F7B">
            <w:pPr>
              <w:pStyle w:val="TableParagraph"/>
              <w:spacing w:line="227" w:lineRule="exact"/>
              <w:ind w:left="42"/>
              <w:rPr>
                <w:sz w:val="20"/>
              </w:rPr>
            </w:pPr>
            <w:r>
              <w:rPr>
                <w:sz w:val="20"/>
              </w:rPr>
              <w:t>g</w:t>
            </w:r>
            <w:r w:rsidR="00200283">
              <w:rPr>
                <w:sz w:val="20"/>
              </w:rPr>
              <w:t>.</w:t>
            </w:r>
          </w:p>
        </w:tc>
        <w:tc>
          <w:tcPr>
            <w:tcW w:w="9417" w:type="dxa"/>
            <w:gridSpan w:val="3"/>
          </w:tcPr>
          <w:p w14:paraId="1F991E37" w14:textId="73AAE554" w:rsidR="00D7473A" w:rsidRDefault="00E54D8C">
            <w:pPr>
              <w:pStyle w:val="TableParagraph"/>
              <w:spacing w:line="227" w:lineRule="exact"/>
              <w:ind w:left="40"/>
              <w:rPr>
                <w:sz w:val="20"/>
              </w:rPr>
            </w:pPr>
            <w:r>
              <w:rPr>
                <w:sz w:val="20"/>
              </w:rPr>
              <w:t xml:space="preserve">Describe </w:t>
            </w:r>
            <w:r w:rsidR="00235E87">
              <w:rPr>
                <w:sz w:val="20"/>
              </w:rPr>
              <w:t>and provide an example</w:t>
            </w:r>
            <w:r w:rsidR="00251912">
              <w:rPr>
                <w:sz w:val="20"/>
              </w:rPr>
              <w:t xml:space="preserve"> </w:t>
            </w:r>
            <w:r w:rsidR="006E7D5D">
              <w:rPr>
                <w:sz w:val="20"/>
              </w:rPr>
              <w:t>how the State can identify reversed or deleted entries the bank would make</w:t>
            </w:r>
            <w:r w:rsidR="00B45F7B">
              <w:rPr>
                <w:sz w:val="20"/>
              </w:rPr>
              <w:t xml:space="preserve"> on previous or current day reporting</w:t>
            </w:r>
            <w:r w:rsidR="006E7D5D">
              <w:rPr>
                <w:sz w:val="20"/>
              </w:rPr>
              <w:t>.</w:t>
            </w:r>
          </w:p>
        </w:tc>
      </w:tr>
      <w:tr w:rsidR="00D7473A" w14:paraId="0D7220D4" w14:textId="77777777" w:rsidTr="009731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9810" w:type="dxa"/>
            <w:gridSpan w:val="4"/>
          </w:tcPr>
          <w:p w14:paraId="4C87B686" w14:textId="77777777" w:rsidR="00D7473A" w:rsidRDefault="00200283">
            <w:pPr>
              <w:pStyle w:val="TableParagraph"/>
              <w:spacing w:line="227" w:lineRule="exact"/>
              <w:ind w:left="42"/>
              <w:rPr>
                <w:sz w:val="20"/>
              </w:rPr>
            </w:pPr>
            <w:r>
              <w:rPr>
                <w:sz w:val="20"/>
              </w:rPr>
              <w:t>Response:</w:t>
            </w:r>
          </w:p>
        </w:tc>
      </w:tr>
    </w:tbl>
    <w:p w14:paraId="6E6218F0" w14:textId="77777777" w:rsidR="00D7473A" w:rsidRDefault="00D7473A">
      <w:pPr>
        <w:pStyle w:val="BodyText"/>
        <w:spacing w:before="1"/>
        <w:rPr>
          <w:sz w:val="22"/>
        </w:rPr>
      </w:pPr>
    </w:p>
    <w:p w14:paraId="4463AAAB" w14:textId="77777777" w:rsidR="00973196" w:rsidRDefault="00973196">
      <w:pPr>
        <w:pStyle w:val="BodyText"/>
        <w:spacing w:before="1"/>
        <w:rPr>
          <w:sz w:val="22"/>
        </w:rPr>
      </w:pPr>
    </w:p>
    <w:tbl>
      <w:tblPr>
        <w:tblW w:w="0" w:type="auto"/>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6"/>
        <w:gridCol w:w="17"/>
        <w:gridCol w:w="9449"/>
      </w:tblGrid>
      <w:tr w:rsidR="00D7473A" w14:paraId="4CDE0747" w14:textId="77777777">
        <w:trPr>
          <w:trHeight w:val="517"/>
        </w:trPr>
        <w:tc>
          <w:tcPr>
            <w:tcW w:w="9792" w:type="dxa"/>
            <w:gridSpan w:val="3"/>
          </w:tcPr>
          <w:p w14:paraId="3E974926" w14:textId="77777777" w:rsidR="00D7473A" w:rsidRDefault="00200283">
            <w:pPr>
              <w:pStyle w:val="TableParagraph"/>
              <w:spacing w:before="126"/>
              <w:ind w:left="2173" w:right="2142"/>
              <w:jc w:val="center"/>
              <w:rPr>
                <w:b/>
              </w:rPr>
            </w:pPr>
            <w:r>
              <w:rPr>
                <w:b/>
              </w:rPr>
              <w:t>FR 5 – Settlement/Funding</w:t>
            </w:r>
          </w:p>
        </w:tc>
      </w:tr>
      <w:tr w:rsidR="00D7473A" w14:paraId="2B404D7B" w14:textId="77777777">
        <w:trPr>
          <w:trHeight w:val="517"/>
        </w:trPr>
        <w:tc>
          <w:tcPr>
            <w:tcW w:w="343" w:type="dxa"/>
            <w:gridSpan w:val="2"/>
            <w:tcBorders>
              <w:left w:val="single" w:sz="4" w:space="0" w:color="000000"/>
              <w:bottom w:val="single" w:sz="4" w:space="0" w:color="000000"/>
              <w:right w:val="single" w:sz="4" w:space="0" w:color="000000"/>
            </w:tcBorders>
          </w:tcPr>
          <w:p w14:paraId="7CCA0BC7" w14:textId="77777777" w:rsidR="00D7473A" w:rsidRDefault="00200283">
            <w:pPr>
              <w:pStyle w:val="TableParagraph"/>
              <w:spacing w:line="227" w:lineRule="exact"/>
              <w:ind w:left="52"/>
              <w:rPr>
                <w:sz w:val="20"/>
              </w:rPr>
            </w:pPr>
            <w:r>
              <w:rPr>
                <w:sz w:val="20"/>
              </w:rPr>
              <w:t>a.</w:t>
            </w:r>
          </w:p>
        </w:tc>
        <w:tc>
          <w:tcPr>
            <w:tcW w:w="9449" w:type="dxa"/>
            <w:tcBorders>
              <w:left w:val="single" w:sz="4" w:space="0" w:color="000000"/>
              <w:bottom w:val="single" w:sz="4" w:space="0" w:color="000000"/>
              <w:right w:val="single" w:sz="4" w:space="0" w:color="000000"/>
            </w:tcBorders>
          </w:tcPr>
          <w:p w14:paraId="6E32BB17" w14:textId="06F863A5" w:rsidR="00D7473A" w:rsidRPr="00727818" w:rsidRDefault="00100A6E" w:rsidP="00E117F6">
            <w:pPr>
              <w:pStyle w:val="TableParagraph"/>
              <w:spacing w:line="227" w:lineRule="exact"/>
              <w:ind w:left="50"/>
              <w:rPr>
                <w:sz w:val="20"/>
              </w:rPr>
            </w:pPr>
            <w:r w:rsidRPr="00727818">
              <w:rPr>
                <w:sz w:val="20"/>
              </w:rPr>
              <w:t>Describe the method used to allow funding on a settlement date. Including but not limited to allowing the account to be in a daylight overdraft most morning</w:t>
            </w:r>
            <w:r w:rsidR="00E117F6">
              <w:rPr>
                <w:sz w:val="20"/>
              </w:rPr>
              <w:t>s</w:t>
            </w:r>
            <w:r w:rsidRPr="00727818">
              <w:rPr>
                <w:sz w:val="20"/>
              </w:rPr>
              <w:t>.</w:t>
            </w:r>
          </w:p>
        </w:tc>
      </w:tr>
      <w:tr w:rsidR="00D7473A" w14:paraId="7664BE52" w14:textId="77777777">
        <w:trPr>
          <w:trHeight w:val="517"/>
        </w:trPr>
        <w:tc>
          <w:tcPr>
            <w:tcW w:w="9792" w:type="dxa"/>
            <w:gridSpan w:val="3"/>
            <w:tcBorders>
              <w:top w:val="single" w:sz="4" w:space="0" w:color="000000"/>
              <w:left w:val="single" w:sz="4" w:space="0" w:color="000000"/>
              <w:bottom w:val="single" w:sz="4" w:space="0" w:color="000000"/>
              <w:right w:val="single" w:sz="4" w:space="0" w:color="000000"/>
            </w:tcBorders>
          </w:tcPr>
          <w:p w14:paraId="5CE91F5B" w14:textId="77777777" w:rsidR="00D7473A" w:rsidRDefault="00200283">
            <w:pPr>
              <w:pStyle w:val="TableParagraph"/>
              <w:spacing w:line="227" w:lineRule="exact"/>
              <w:ind w:left="52"/>
              <w:rPr>
                <w:sz w:val="20"/>
              </w:rPr>
            </w:pPr>
            <w:r>
              <w:rPr>
                <w:sz w:val="20"/>
              </w:rPr>
              <w:t>Response:</w:t>
            </w:r>
          </w:p>
        </w:tc>
      </w:tr>
      <w:tr w:rsidR="00D7473A" w14:paraId="0962F6B5" w14:textId="77777777">
        <w:trPr>
          <w:trHeight w:val="517"/>
        </w:trPr>
        <w:tc>
          <w:tcPr>
            <w:tcW w:w="343" w:type="dxa"/>
            <w:gridSpan w:val="2"/>
            <w:tcBorders>
              <w:top w:val="single" w:sz="4" w:space="0" w:color="000000"/>
              <w:left w:val="single" w:sz="4" w:space="0" w:color="000000"/>
              <w:bottom w:val="single" w:sz="4" w:space="0" w:color="000000"/>
              <w:right w:val="single" w:sz="4" w:space="0" w:color="000000"/>
            </w:tcBorders>
          </w:tcPr>
          <w:p w14:paraId="11E64EF2" w14:textId="77777777" w:rsidR="00D7473A" w:rsidRDefault="00200283">
            <w:pPr>
              <w:pStyle w:val="TableParagraph"/>
              <w:spacing w:line="227" w:lineRule="exact"/>
              <w:ind w:left="52"/>
              <w:rPr>
                <w:sz w:val="20"/>
              </w:rPr>
            </w:pPr>
            <w:r>
              <w:rPr>
                <w:sz w:val="20"/>
              </w:rPr>
              <w:t>b.</w:t>
            </w:r>
          </w:p>
        </w:tc>
        <w:tc>
          <w:tcPr>
            <w:tcW w:w="9449" w:type="dxa"/>
            <w:tcBorders>
              <w:top w:val="single" w:sz="4" w:space="0" w:color="000000"/>
              <w:left w:val="single" w:sz="4" w:space="0" w:color="000000"/>
              <w:bottom w:val="single" w:sz="4" w:space="0" w:color="000000"/>
              <w:right w:val="single" w:sz="4" w:space="0" w:color="000000"/>
            </w:tcBorders>
          </w:tcPr>
          <w:p w14:paraId="4B6F56D5" w14:textId="15C82DCA" w:rsidR="00D7473A" w:rsidRDefault="005A17D5" w:rsidP="00251912">
            <w:pPr>
              <w:pStyle w:val="TableParagraph"/>
              <w:spacing w:line="227" w:lineRule="exact"/>
              <w:ind w:left="50"/>
              <w:rPr>
                <w:sz w:val="20"/>
              </w:rPr>
            </w:pPr>
            <w:r>
              <w:rPr>
                <w:sz w:val="20"/>
              </w:rPr>
              <w:t>D</w:t>
            </w:r>
            <w:r w:rsidR="00593D17">
              <w:rPr>
                <w:sz w:val="20"/>
              </w:rPr>
              <w:t>escribe how the contractor is</w:t>
            </w:r>
            <w:r w:rsidR="00200283">
              <w:rPr>
                <w:sz w:val="20"/>
              </w:rPr>
              <w:t xml:space="preserve"> able to process ACH credit and debit files for next day, two day, or </w:t>
            </w:r>
            <w:r w:rsidR="006E7D5D">
              <w:rPr>
                <w:sz w:val="20"/>
              </w:rPr>
              <w:t>more</w:t>
            </w:r>
            <w:r w:rsidR="00200283">
              <w:rPr>
                <w:sz w:val="20"/>
              </w:rPr>
              <w:t xml:space="preserve"> settlement date.</w:t>
            </w:r>
          </w:p>
        </w:tc>
      </w:tr>
      <w:tr w:rsidR="00D7473A" w14:paraId="5CCB581A" w14:textId="77777777">
        <w:trPr>
          <w:trHeight w:val="518"/>
        </w:trPr>
        <w:tc>
          <w:tcPr>
            <w:tcW w:w="9792" w:type="dxa"/>
            <w:gridSpan w:val="3"/>
            <w:tcBorders>
              <w:top w:val="single" w:sz="4" w:space="0" w:color="000000"/>
              <w:left w:val="single" w:sz="4" w:space="0" w:color="000000"/>
              <w:bottom w:val="single" w:sz="4" w:space="0" w:color="000000"/>
              <w:right w:val="single" w:sz="4" w:space="0" w:color="000000"/>
            </w:tcBorders>
          </w:tcPr>
          <w:p w14:paraId="349F429D" w14:textId="77777777" w:rsidR="00D7473A" w:rsidRDefault="00200283">
            <w:pPr>
              <w:pStyle w:val="TableParagraph"/>
              <w:spacing w:line="227" w:lineRule="exact"/>
              <w:ind w:left="52"/>
              <w:rPr>
                <w:sz w:val="20"/>
              </w:rPr>
            </w:pPr>
            <w:r>
              <w:rPr>
                <w:sz w:val="20"/>
              </w:rPr>
              <w:t>Response:</w:t>
            </w:r>
          </w:p>
        </w:tc>
      </w:tr>
      <w:tr w:rsidR="00D7473A" w14:paraId="71BD6A78" w14:textId="77777777">
        <w:trPr>
          <w:trHeight w:val="517"/>
        </w:trPr>
        <w:tc>
          <w:tcPr>
            <w:tcW w:w="343" w:type="dxa"/>
            <w:gridSpan w:val="2"/>
            <w:tcBorders>
              <w:top w:val="single" w:sz="4" w:space="0" w:color="000000"/>
              <w:left w:val="single" w:sz="4" w:space="0" w:color="000000"/>
              <w:bottom w:val="single" w:sz="4" w:space="0" w:color="000000"/>
              <w:right w:val="single" w:sz="4" w:space="0" w:color="000000"/>
            </w:tcBorders>
          </w:tcPr>
          <w:p w14:paraId="7FFFB9D4" w14:textId="77777777" w:rsidR="00D7473A" w:rsidRDefault="00200283">
            <w:pPr>
              <w:pStyle w:val="TableParagraph"/>
              <w:spacing w:line="227" w:lineRule="exact"/>
              <w:ind w:left="52"/>
              <w:rPr>
                <w:sz w:val="20"/>
              </w:rPr>
            </w:pPr>
            <w:r>
              <w:rPr>
                <w:sz w:val="20"/>
              </w:rPr>
              <w:t>c.</w:t>
            </w:r>
          </w:p>
        </w:tc>
        <w:tc>
          <w:tcPr>
            <w:tcW w:w="9449" w:type="dxa"/>
            <w:tcBorders>
              <w:top w:val="single" w:sz="4" w:space="0" w:color="000000"/>
              <w:left w:val="single" w:sz="4" w:space="0" w:color="000000"/>
              <w:bottom w:val="single" w:sz="4" w:space="0" w:color="000000"/>
              <w:right w:val="single" w:sz="4" w:space="0" w:color="000000"/>
            </w:tcBorders>
          </w:tcPr>
          <w:p w14:paraId="1088F8CC" w14:textId="589C9B39" w:rsidR="00D7473A" w:rsidRDefault="00E54D8C">
            <w:pPr>
              <w:pStyle w:val="TableParagraph"/>
              <w:spacing w:line="227" w:lineRule="exact"/>
              <w:ind w:left="50"/>
              <w:rPr>
                <w:sz w:val="20"/>
              </w:rPr>
            </w:pPr>
            <w:r>
              <w:rPr>
                <w:sz w:val="20"/>
              </w:rPr>
              <w:t xml:space="preserve">Describe the process of </w:t>
            </w:r>
            <w:r w:rsidR="00200283">
              <w:rPr>
                <w:sz w:val="20"/>
              </w:rPr>
              <w:t>when ACH credits would be available and when the money would be available to transfer.</w:t>
            </w:r>
          </w:p>
        </w:tc>
      </w:tr>
      <w:tr w:rsidR="00D7473A" w14:paraId="49D3EAFE" w14:textId="77777777">
        <w:trPr>
          <w:trHeight w:val="517"/>
        </w:trPr>
        <w:tc>
          <w:tcPr>
            <w:tcW w:w="9792" w:type="dxa"/>
            <w:gridSpan w:val="3"/>
            <w:tcBorders>
              <w:top w:val="single" w:sz="4" w:space="0" w:color="000000"/>
              <w:left w:val="single" w:sz="4" w:space="0" w:color="000000"/>
              <w:bottom w:val="single" w:sz="4" w:space="0" w:color="000000"/>
              <w:right w:val="single" w:sz="4" w:space="0" w:color="000000"/>
            </w:tcBorders>
          </w:tcPr>
          <w:p w14:paraId="0AAA7EEC" w14:textId="77777777" w:rsidR="00D7473A" w:rsidRDefault="00200283">
            <w:pPr>
              <w:pStyle w:val="TableParagraph"/>
              <w:spacing w:line="227" w:lineRule="exact"/>
              <w:ind w:left="52"/>
              <w:rPr>
                <w:sz w:val="20"/>
              </w:rPr>
            </w:pPr>
            <w:r>
              <w:rPr>
                <w:sz w:val="20"/>
              </w:rPr>
              <w:t>Response:</w:t>
            </w:r>
          </w:p>
        </w:tc>
      </w:tr>
      <w:tr w:rsidR="00D7473A" w14:paraId="17A75530" w14:textId="77777777">
        <w:trPr>
          <w:trHeight w:val="518"/>
        </w:trPr>
        <w:tc>
          <w:tcPr>
            <w:tcW w:w="343" w:type="dxa"/>
            <w:gridSpan w:val="2"/>
            <w:tcBorders>
              <w:top w:val="single" w:sz="4" w:space="0" w:color="000000"/>
              <w:left w:val="single" w:sz="4" w:space="0" w:color="000000"/>
              <w:bottom w:val="single" w:sz="4" w:space="0" w:color="000000"/>
              <w:right w:val="single" w:sz="4" w:space="0" w:color="000000"/>
            </w:tcBorders>
          </w:tcPr>
          <w:p w14:paraId="61EAE225" w14:textId="77777777" w:rsidR="00D7473A" w:rsidRDefault="00200283">
            <w:pPr>
              <w:pStyle w:val="TableParagraph"/>
              <w:spacing w:line="227" w:lineRule="exact"/>
              <w:ind w:left="52"/>
              <w:rPr>
                <w:sz w:val="20"/>
              </w:rPr>
            </w:pPr>
            <w:r>
              <w:rPr>
                <w:sz w:val="20"/>
              </w:rPr>
              <w:t>d.</w:t>
            </w:r>
          </w:p>
        </w:tc>
        <w:tc>
          <w:tcPr>
            <w:tcW w:w="9449" w:type="dxa"/>
            <w:tcBorders>
              <w:top w:val="single" w:sz="4" w:space="0" w:color="000000"/>
              <w:left w:val="single" w:sz="4" w:space="0" w:color="000000"/>
              <w:bottom w:val="single" w:sz="4" w:space="0" w:color="000000"/>
              <w:right w:val="single" w:sz="4" w:space="0" w:color="000000"/>
            </w:tcBorders>
          </w:tcPr>
          <w:p w14:paraId="0AF29769" w14:textId="5056043C" w:rsidR="00D7473A" w:rsidRDefault="00E54D8C">
            <w:pPr>
              <w:pStyle w:val="TableParagraph"/>
              <w:spacing w:line="227" w:lineRule="exact"/>
              <w:ind w:left="50"/>
              <w:rPr>
                <w:sz w:val="20"/>
              </w:rPr>
            </w:pPr>
            <w:r>
              <w:rPr>
                <w:sz w:val="20"/>
              </w:rPr>
              <w:t xml:space="preserve">Describe </w:t>
            </w:r>
            <w:r w:rsidR="00200283">
              <w:rPr>
                <w:sz w:val="20"/>
              </w:rPr>
              <w:t>the order that the bank posts transactions. Example: credits post before debits.</w:t>
            </w:r>
          </w:p>
        </w:tc>
      </w:tr>
      <w:tr w:rsidR="00D7473A" w14:paraId="6EAED94B" w14:textId="77777777">
        <w:trPr>
          <w:trHeight w:val="518"/>
        </w:trPr>
        <w:tc>
          <w:tcPr>
            <w:tcW w:w="9792" w:type="dxa"/>
            <w:gridSpan w:val="3"/>
            <w:tcBorders>
              <w:top w:val="single" w:sz="4" w:space="0" w:color="000000"/>
              <w:left w:val="single" w:sz="4" w:space="0" w:color="000000"/>
              <w:bottom w:val="single" w:sz="4" w:space="0" w:color="000000"/>
              <w:right w:val="single" w:sz="4" w:space="0" w:color="000000"/>
            </w:tcBorders>
          </w:tcPr>
          <w:p w14:paraId="097BD534" w14:textId="77777777" w:rsidR="00D7473A" w:rsidRDefault="00200283">
            <w:pPr>
              <w:pStyle w:val="TableParagraph"/>
              <w:spacing w:line="227" w:lineRule="exact"/>
              <w:ind w:left="52"/>
              <w:rPr>
                <w:sz w:val="20"/>
              </w:rPr>
            </w:pPr>
            <w:r>
              <w:rPr>
                <w:sz w:val="20"/>
              </w:rPr>
              <w:t>Response:</w:t>
            </w:r>
          </w:p>
        </w:tc>
      </w:tr>
      <w:tr w:rsidR="00D7473A" w14:paraId="157087E3" w14:textId="77777777">
        <w:trPr>
          <w:trHeight w:val="517"/>
        </w:trPr>
        <w:tc>
          <w:tcPr>
            <w:tcW w:w="343" w:type="dxa"/>
            <w:gridSpan w:val="2"/>
            <w:tcBorders>
              <w:top w:val="single" w:sz="4" w:space="0" w:color="000000"/>
              <w:left w:val="single" w:sz="4" w:space="0" w:color="000000"/>
              <w:bottom w:val="single" w:sz="4" w:space="0" w:color="000000"/>
              <w:right w:val="single" w:sz="4" w:space="0" w:color="000000"/>
            </w:tcBorders>
          </w:tcPr>
          <w:p w14:paraId="44D3154C" w14:textId="77777777" w:rsidR="00D7473A" w:rsidRDefault="00200283">
            <w:pPr>
              <w:pStyle w:val="TableParagraph"/>
              <w:spacing w:line="227" w:lineRule="exact"/>
              <w:ind w:left="52"/>
              <w:rPr>
                <w:sz w:val="20"/>
              </w:rPr>
            </w:pPr>
            <w:r>
              <w:rPr>
                <w:sz w:val="20"/>
              </w:rPr>
              <w:t>e.</w:t>
            </w:r>
          </w:p>
        </w:tc>
        <w:tc>
          <w:tcPr>
            <w:tcW w:w="9449" w:type="dxa"/>
            <w:tcBorders>
              <w:top w:val="single" w:sz="4" w:space="0" w:color="000000"/>
              <w:left w:val="single" w:sz="4" w:space="0" w:color="000000"/>
              <w:bottom w:val="single" w:sz="4" w:space="0" w:color="000000"/>
              <w:right w:val="single" w:sz="4" w:space="0" w:color="000000"/>
            </w:tcBorders>
          </w:tcPr>
          <w:p w14:paraId="70E4D29B" w14:textId="41CAB44D" w:rsidR="00D7473A" w:rsidRDefault="00E54D8C" w:rsidP="00E54D8C">
            <w:pPr>
              <w:pStyle w:val="TableParagraph"/>
              <w:ind w:left="50" w:right="109"/>
              <w:rPr>
                <w:sz w:val="20"/>
              </w:rPr>
            </w:pPr>
            <w:r>
              <w:rPr>
                <w:sz w:val="20"/>
              </w:rPr>
              <w:t xml:space="preserve">Describe </w:t>
            </w:r>
            <w:r w:rsidR="00200283">
              <w:rPr>
                <w:sz w:val="20"/>
              </w:rPr>
              <w:t xml:space="preserve">an online solution for electronic submission of NACHA formatted files; </w:t>
            </w:r>
            <w:r>
              <w:rPr>
                <w:sz w:val="20"/>
              </w:rPr>
              <w:t xml:space="preserve">including but not limited to </w:t>
            </w:r>
            <w:r w:rsidR="00200283">
              <w:rPr>
                <w:sz w:val="20"/>
              </w:rPr>
              <w:t>multiple SEC formats for debit and credit transactions.</w:t>
            </w:r>
          </w:p>
        </w:tc>
      </w:tr>
      <w:tr w:rsidR="00D7473A" w14:paraId="0C1EEBD0" w14:textId="77777777">
        <w:trPr>
          <w:trHeight w:val="518"/>
        </w:trPr>
        <w:tc>
          <w:tcPr>
            <w:tcW w:w="9792" w:type="dxa"/>
            <w:gridSpan w:val="3"/>
            <w:tcBorders>
              <w:top w:val="single" w:sz="4" w:space="0" w:color="000000"/>
              <w:left w:val="single" w:sz="4" w:space="0" w:color="000000"/>
              <w:bottom w:val="single" w:sz="4" w:space="0" w:color="000000"/>
              <w:right w:val="single" w:sz="4" w:space="0" w:color="000000"/>
            </w:tcBorders>
          </w:tcPr>
          <w:p w14:paraId="1919C172" w14:textId="77777777" w:rsidR="00D7473A" w:rsidRDefault="00200283">
            <w:pPr>
              <w:pStyle w:val="TableParagraph"/>
              <w:spacing w:line="227" w:lineRule="exact"/>
              <w:ind w:left="52"/>
              <w:rPr>
                <w:sz w:val="20"/>
              </w:rPr>
            </w:pPr>
            <w:r>
              <w:rPr>
                <w:sz w:val="20"/>
              </w:rPr>
              <w:t>Response:</w:t>
            </w:r>
          </w:p>
        </w:tc>
      </w:tr>
      <w:tr w:rsidR="00D7473A" w14:paraId="65DA9912" w14:textId="77777777">
        <w:trPr>
          <w:trHeight w:val="517"/>
        </w:trPr>
        <w:tc>
          <w:tcPr>
            <w:tcW w:w="343" w:type="dxa"/>
            <w:gridSpan w:val="2"/>
            <w:tcBorders>
              <w:top w:val="single" w:sz="4" w:space="0" w:color="000000"/>
              <w:left w:val="single" w:sz="4" w:space="0" w:color="000000"/>
              <w:bottom w:val="single" w:sz="4" w:space="0" w:color="000000"/>
              <w:right w:val="single" w:sz="4" w:space="0" w:color="000000"/>
            </w:tcBorders>
          </w:tcPr>
          <w:p w14:paraId="19494349" w14:textId="77777777" w:rsidR="00D7473A" w:rsidRDefault="00200283">
            <w:pPr>
              <w:pStyle w:val="TableParagraph"/>
              <w:spacing w:line="227" w:lineRule="exact"/>
              <w:ind w:left="52"/>
              <w:rPr>
                <w:sz w:val="20"/>
              </w:rPr>
            </w:pPr>
            <w:r>
              <w:rPr>
                <w:sz w:val="20"/>
              </w:rPr>
              <w:t>f.</w:t>
            </w:r>
          </w:p>
        </w:tc>
        <w:tc>
          <w:tcPr>
            <w:tcW w:w="9449" w:type="dxa"/>
            <w:tcBorders>
              <w:top w:val="single" w:sz="4" w:space="0" w:color="000000"/>
              <w:left w:val="single" w:sz="4" w:space="0" w:color="000000"/>
              <w:bottom w:val="single" w:sz="4" w:space="0" w:color="000000"/>
              <w:right w:val="single" w:sz="4" w:space="0" w:color="000000"/>
            </w:tcBorders>
          </w:tcPr>
          <w:p w14:paraId="2AA70E41" w14:textId="52B505B6" w:rsidR="00D7473A" w:rsidRDefault="00E54D8C">
            <w:pPr>
              <w:pStyle w:val="TableParagraph"/>
              <w:spacing w:line="227" w:lineRule="exact"/>
              <w:ind w:left="50"/>
              <w:rPr>
                <w:sz w:val="20"/>
              </w:rPr>
            </w:pPr>
            <w:r>
              <w:rPr>
                <w:sz w:val="20"/>
              </w:rPr>
              <w:t xml:space="preserve">Describe </w:t>
            </w:r>
            <w:r w:rsidR="00200283">
              <w:rPr>
                <w:sz w:val="20"/>
              </w:rPr>
              <w:t>the process for file balancing, verification, and confirmation.</w:t>
            </w:r>
          </w:p>
        </w:tc>
      </w:tr>
      <w:tr w:rsidR="00D7473A" w14:paraId="4350DEB1" w14:textId="77777777">
        <w:trPr>
          <w:trHeight w:val="517"/>
        </w:trPr>
        <w:tc>
          <w:tcPr>
            <w:tcW w:w="9792" w:type="dxa"/>
            <w:gridSpan w:val="3"/>
            <w:tcBorders>
              <w:top w:val="single" w:sz="4" w:space="0" w:color="000000"/>
              <w:left w:val="single" w:sz="4" w:space="0" w:color="000000"/>
              <w:bottom w:val="single" w:sz="4" w:space="0" w:color="000000"/>
              <w:right w:val="single" w:sz="4" w:space="0" w:color="000000"/>
            </w:tcBorders>
          </w:tcPr>
          <w:p w14:paraId="0E2F2FFE" w14:textId="77777777" w:rsidR="00D7473A" w:rsidRDefault="00200283">
            <w:pPr>
              <w:pStyle w:val="TableParagraph"/>
              <w:spacing w:line="227" w:lineRule="exact"/>
              <w:ind w:left="52"/>
              <w:rPr>
                <w:sz w:val="20"/>
              </w:rPr>
            </w:pPr>
            <w:r>
              <w:rPr>
                <w:sz w:val="20"/>
              </w:rPr>
              <w:t>Response:</w:t>
            </w:r>
          </w:p>
        </w:tc>
      </w:tr>
      <w:tr w:rsidR="00A83BF2" w14:paraId="61ACDFEC" w14:textId="77777777" w:rsidTr="00212416">
        <w:trPr>
          <w:trHeight w:val="517"/>
        </w:trPr>
        <w:tc>
          <w:tcPr>
            <w:tcW w:w="326" w:type="dxa"/>
            <w:tcBorders>
              <w:top w:val="single" w:sz="4" w:space="0" w:color="000000"/>
              <w:left w:val="single" w:sz="4" w:space="0" w:color="000000"/>
              <w:bottom w:val="single" w:sz="4" w:space="0" w:color="000000"/>
              <w:right w:val="single" w:sz="4" w:space="0" w:color="000000"/>
            </w:tcBorders>
          </w:tcPr>
          <w:p w14:paraId="601EEB3A" w14:textId="7325C247" w:rsidR="00A83BF2" w:rsidRDefault="00BA082A">
            <w:pPr>
              <w:pStyle w:val="TableParagraph"/>
              <w:spacing w:line="227" w:lineRule="exact"/>
              <w:ind w:left="52"/>
              <w:rPr>
                <w:sz w:val="20"/>
              </w:rPr>
            </w:pPr>
            <w:r>
              <w:rPr>
                <w:sz w:val="20"/>
              </w:rPr>
              <w:t>g.</w:t>
            </w:r>
          </w:p>
        </w:tc>
        <w:tc>
          <w:tcPr>
            <w:tcW w:w="9466" w:type="dxa"/>
            <w:gridSpan w:val="2"/>
            <w:tcBorders>
              <w:top w:val="single" w:sz="4" w:space="0" w:color="000000"/>
              <w:left w:val="single" w:sz="4" w:space="0" w:color="000000"/>
              <w:bottom w:val="single" w:sz="4" w:space="0" w:color="000000"/>
              <w:right w:val="single" w:sz="4" w:space="0" w:color="000000"/>
            </w:tcBorders>
          </w:tcPr>
          <w:p w14:paraId="178EF07E" w14:textId="22AC6A11" w:rsidR="00A83BF2" w:rsidRDefault="00A83BF2">
            <w:pPr>
              <w:pStyle w:val="TableParagraph"/>
              <w:spacing w:line="227" w:lineRule="exact"/>
              <w:ind w:left="52"/>
              <w:rPr>
                <w:sz w:val="20"/>
              </w:rPr>
            </w:pPr>
            <w:r>
              <w:rPr>
                <w:sz w:val="20"/>
              </w:rPr>
              <w:t>Describe the time windows which same-day transactions are updated.</w:t>
            </w:r>
          </w:p>
        </w:tc>
      </w:tr>
      <w:tr w:rsidR="00C72642" w14:paraId="6583EEAE" w14:textId="77777777">
        <w:trPr>
          <w:trHeight w:val="517"/>
        </w:trPr>
        <w:tc>
          <w:tcPr>
            <w:tcW w:w="9792" w:type="dxa"/>
            <w:gridSpan w:val="3"/>
            <w:tcBorders>
              <w:top w:val="single" w:sz="4" w:space="0" w:color="000000"/>
              <w:left w:val="single" w:sz="4" w:space="0" w:color="000000"/>
              <w:bottom w:val="single" w:sz="4" w:space="0" w:color="000000"/>
              <w:right w:val="single" w:sz="4" w:space="0" w:color="000000"/>
            </w:tcBorders>
          </w:tcPr>
          <w:p w14:paraId="388BC7FC" w14:textId="3D7FD58F" w:rsidR="00C72642" w:rsidRDefault="00C72642">
            <w:pPr>
              <w:pStyle w:val="TableParagraph"/>
              <w:spacing w:line="227" w:lineRule="exact"/>
              <w:ind w:left="52"/>
              <w:rPr>
                <w:sz w:val="20"/>
              </w:rPr>
            </w:pPr>
            <w:r>
              <w:rPr>
                <w:sz w:val="20"/>
              </w:rPr>
              <w:t>Response:</w:t>
            </w:r>
          </w:p>
        </w:tc>
      </w:tr>
      <w:tr w:rsidR="00C72642" w14:paraId="53C0D1E7" w14:textId="77777777" w:rsidTr="00212416">
        <w:trPr>
          <w:trHeight w:val="517"/>
        </w:trPr>
        <w:tc>
          <w:tcPr>
            <w:tcW w:w="326" w:type="dxa"/>
            <w:tcBorders>
              <w:top w:val="single" w:sz="4" w:space="0" w:color="000000"/>
              <w:left w:val="single" w:sz="4" w:space="0" w:color="000000"/>
              <w:bottom w:val="single" w:sz="4" w:space="0" w:color="000000"/>
              <w:right w:val="single" w:sz="4" w:space="0" w:color="000000"/>
            </w:tcBorders>
          </w:tcPr>
          <w:p w14:paraId="7A7F8844" w14:textId="0B6376ED" w:rsidR="00C72642" w:rsidRDefault="00BA082A">
            <w:pPr>
              <w:pStyle w:val="TableParagraph"/>
              <w:spacing w:line="227" w:lineRule="exact"/>
              <w:ind w:left="52"/>
              <w:rPr>
                <w:sz w:val="20"/>
              </w:rPr>
            </w:pPr>
            <w:r>
              <w:rPr>
                <w:sz w:val="20"/>
              </w:rPr>
              <w:t>h.</w:t>
            </w:r>
          </w:p>
        </w:tc>
        <w:tc>
          <w:tcPr>
            <w:tcW w:w="9466" w:type="dxa"/>
            <w:gridSpan w:val="2"/>
            <w:tcBorders>
              <w:top w:val="single" w:sz="4" w:space="0" w:color="000000"/>
              <w:left w:val="single" w:sz="4" w:space="0" w:color="000000"/>
              <w:bottom w:val="single" w:sz="4" w:space="0" w:color="000000"/>
              <w:right w:val="single" w:sz="4" w:space="0" w:color="000000"/>
            </w:tcBorders>
          </w:tcPr>
          <w:p w14:paraId="0461F46A" w14:textId="76FA2EEE" w:rsidR="00C72642" w:rsidRDefault="00C72642">
            <w:pPr>
              <w:pStyle w:val="TableParagraph"/>
              <w:spacing w:line="227" w:lineRule="exact"/>
              <w:ind w:left="52"/>
              <w:rPr>
                <w:sz w:val="20"/>
              </w:rPr>
            </w:pPr>
            <w:r>
              <w:rPr>
                <w:sz w:val="20"/>
              </w:rPr>
              <w:t>Describe cut off times to process files for next day settlement.</w:t>
            </w:r>
            <w:r w:rsidR="00A14E05">
              <w:rPr>
                <w:sz w:val="20"/>
              </w:rPr>
              <w:t xml:space="preserve">  Describe how the contractor can process files according to the times needed by the agency</w:t>
            </w:r>
            <w:r w:rsidR="009620B8">
              <w:rPr>
                <w:sz w:val="20"/>
              </w:rPr>
              <w:t>, such as processing by 12:00 CT</w:t>
            </w:r>
            <w:r w:rsidR="00A14E05">
              <w:rPr>
                <w:sz w:val="20"/>
              </w:rPr>
              <w:t>.</w:t>
            </w:r>
          </w:p>
          <w:p w14:paraId="2771CC8C" w14:textId="54E58667" w:rsidR="00A14E05" w:rsidRDefault="00A14E05" w:rsidP="000725DA">
            <w:pPr>
              <w:pStyle w:val="TableParagraph"/>
              <w:spacing w:line="227" w:lineRule="exact"/>
              <w:rPr>
                <w:sz w:val="20"/>
              </w:rPr>
            </w:pPr>
          </w:p>
        </w:tc>
      </w:tr>
      <w:tr w:rsidR="00C72642" w14:paraId="1BF9540A" w14:textId="77777777">
        <w:trPr>
          <w:trHeight w:val="517"/>
        </w:trPr>
        <w:tc>
          <w:tcPr>
            <w:tcW w:w="9792" w:type="dxa"/>
            <w:gridSpan w:val="3"/>
            <w:tcBorders>
              <w:top w:val="single" w:sz="4" w:space="0" w:color="000000"/>
              <w:left w:val="single" w:sz="4" w:space="0" w:color="000000"/>
              <w:bottom w:val="single" w:sz="4" w:space="0" w:color="000000"/>
              <w:right w:val="single" w:sz="4" w:space="0" w:color="000000"/>
            </w:tcBorders>
          </w:tcPr>
          <w:p w14:paraId="7C1064D6" w14:textId="2ED15BA2" w:rsidR="00C72642" w:rsidRDefault="00C72642">
            <w:pPr>
              <w:pStyle w:val="TableParagraph"/>
              <w:spacing w:line="227" w:lineRule="exact"/>
              <w:ind w:left="52"/>
              <w:rPr>
                <w:sz w:val="20"/>
              </w:rPr>
            </w:pPr>
            <w:r>
              <w:rPr>
                <w:sz w:val="20"/>
              </w:rPr>
              <w:t>Response:</w:t>
            </w:r>
          </w:p>
        </w:tc>
      </w:tr>
    </w:tbl>
    <w:p w14:paraId="107C07B7" w14:textId="77777777" w:rsidR="00D7473A" w:rsidRDefault="00D7473A">
      <w:pPr>
        <w:pStyle w:val="BodyText"/>
        <w:spacing w:before="1"/>
        <w:rPr>
          <w:sz w:val="22"/>
        </w:rPr>
      </w:pPr>
    </w:p>
    <w:p w14:paraId="0140C20A" w14:textId="77777777" w:rsidR="00973196" w:rsidRDefault="00973196">
      <w:pPr>
        <w:pStyle w:val="BodyText"/>
        <w:spacing w:before="1"/>
        <w:rPr>
          <w:sz w:val="22"/>
        </w:rPr>
      </w:pPr>
    </w:p>
    <w:tbl>
      <w:tblPr>
        <w:tblW w:w="0" w:type="auto"/>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7"/>
        <w:gridCol w:w="20"/>
        <w:gridCol w:w="9429"/>
        <w:gridCol w:w="20"/>
      </w:tblGrid>
      <w:tr w:rsidR="00D7473A" w14:paraId="12540E91" w14:textId="77777777" w:rsidTr="00973196">
        <w:trPr>
          <w:trHeight w:val="517"/>
        </w:trPr>
        <w:tc>
          <w:tcPr>
            <w:tcW w:w="9736" w:type="dxa"/>
            <w:gridSpan w:val="4"/>
          </w:tcPr>
          <w:p w14:paraId="2C60A2D8" w14:textId="77777777" w:rsidR="00D7473A" w:rsidRDefault="00200283">
            <w:pPr>
              <w:pStyle w:val="TableParagraph"/>
              <w:spacing w:before="129"/>
              <w:ind w:left="2168" w:right="2142"/>
              <w:jc w:val="center"/>
              <w:rPr>
                <w:b/>
              </w:rPr>
            </w:pPr>
            <w:r>
              <w:rPr>
                <w:b/>
              </w:rPr>
              <w:t>FR 6 – Fraud Prevention – ACH Filters/ACH Blocks</w:t>
            </w:r>
          </w:p>
        </w:tc>
      </w:tr>
      <w:tr w:rsidR="00D7473A" w14:paraId="258D2343" w14:textId="77777777" w:rsidTr="00973196">
        <w:trPr>
          <w:trHeight w:val="517"/>
        </w:trPr>
        <w:tc>
          <w:tcPr>
            <w:tcW w:w="287" w:type="dxa"/>
            <w:gridSpan w:val="2"/>
            <w:tcBorders>
              <w:left w:val="single" w:sz="4" w:space="0" w:color="000000"/>
              <w:bottom w:val="single" w:sz="4" w:space="0" w:color="000000"/>
              <w:right w:val="single" w:sz="4" w:space="0" w:color="000000"/>
            </w:tcBorders>
          </w:tcPr>
          <w:p w14:paraId="3DBF8457" w14:textId="77777777" w:rsidR="00D7473A" w:rsidRDefault="00200283">
            <w:pPr>
              <w:pStyle w:val="TableParagraph"/>
              <w:spacing w:line="229" w:lineRule="exact"/>
              <w:ind w:left="95"/>
              <w:rPr>
                <w:sz w:val="20"/>
              </w:rPr>
            </w:pPr>
            <w:r>
              <w:rPr>
                <w:sz w:val="20"/>
              </w:rPr>
              <w:t>a.</w:t>
            </w:r>
          </w:p>
        </w:tc>
        <w:tc>
          <w:tcPr>
            <w:tcW w:w="9449" w:type="dxa"/>
            <w:gridSpan w:val="2"/>
            <w:tcBorders>
              <w:left w:val="single" w:sz="4" w:space="0" w:color="000000"/>
              <w:bottom w:val="single" w:sz="4" w:space="0" w:color="000000"/>
              <w:right w:val="single" w:sz="4" w:space="0" w:color="000000"/>
            </w:tcBorders>
          </w:tcPr>
          <w:p w14:paraId="7744CD83" w14:textId="7D7CDE82" w:rsidR="00D7473A" w:rsidRDefault="00E54D8C">
            <w:pPr>
              <w:pStyle w:val="TableParagraph"/>
              <w:spacing w:line="229" w:lineRule="exact"/>
              <w:ind w:left="50"/>
              <w:rPr>
                <w:sz w:val="20"/>
              </w:rPr>
            </w:pPr>
            <w:r>
              <w:rPr>
                <w:sz w:val="20"/>
              </w:rPr>
              <w:t>D</w:t>
            </w:r>
            <w:r w:rsidR="00200283">
              <w:rPr>
                <w:sz w:val="20"/>
              </w:rPr>
              <w:t>escribe in detail the filters or fraud prevention services available.</w:t>
            </w:r>
          </w:p>
        </w:tc>
      </w:tr>
      <w:tr w:rsidR="00D7473A" w14:paraId="1FF032E8" w14:textId="77777777" w:rsidTr="00973196">
        <w:trPr>
          <w:trHeight w:val="517"/>
        </w:trPr>
        <w:tc>
          <w:tcPr>
            <w:tcW w:w="9736" w:type="dxa"/>
            <w:gridSpan w:val="4"/>
            <w:tcBorders>
              <w:top w:val="single" w:sz="4" w:space="0" w:color="000000"/>
              <w:left w:val="single" w:sz="4" w:space="0" w:color="000000"/>
              <w:bottom w:val="single" w:sz="4" w:space="0" w:color="000000"/>
              <w:right w:val="single" w:sz="4" w:space="0" w:color="000000"/>
            </w:tcBorders>
          </w:tcPr>
          <w:p w14:paraId="328E80CE" w14:textId="77777777" w:rsidR="00D7473A" w:rsidRDefault="00200283">
            <w:pPr>
              <w:pStyle w:val="TableParagraph"/>
              <w:spacing w:line="229" w:lineRule="exact"/>
              <w:ind w:left="52"/>
              <w:rPr>
                <w:sz w:val="20"/>
              </w:rPr>
            </w:pPr>
            <w:r>
              <w:rPr>
                <w:sz w:val="20"/>
              </w:rPr>
              <w:t>Response:</w:t>
            </w:r>
          </w:p>
        </w:tc>
      </w:tr>
      <w:tr w:rsidR="00D7473A" w14:paraId="76C85F5D" w14:textId="77777777" w:rsidTr="00973196">
        <w:trPr>
          <w:trHeight w:val="518"/>
        </w:trPr>
        <w:tc>
          <w:tcPr>
            <w:tcW w:w="287" w:type="dxa"/>
            <w:gridSpan w:val="2"/>
            <w:tcBorders>
              <w:top w:val="single" w:sz="4" w:space="0" w:color="000000"/>
              <w:left w:val="single" w:sz="4" w:space="0" w:color="000000"/>
              <w:bottom w:val="single" w:sz="4" w:space="0" w:color="000000"/>
              <w:right w:val="single" w:sz="4" w:space="0" w:color="000000"/>
            </w:tcBorders>
          </w:tcPr>
          <w:p w14:paraId="5CDDC07A" w14:textId="77777777" w:rsidR="00D7473A" w:rsidRDefault="00200283">
            <w:pPr>
              <w:pStyle w:val="TableParagraph"/>
              <w:spacing w:line="229" w:lineRule="exact"/>
              <w:ind w:left="95"/>
              <w:rPr>
                <w:sz w:val="20"/>
              </w:rPr>
            </w:pPr>
            <w:r>
              <w:rPr>
                <w:sz w:val="20"/>
              </w:rPr>
              <w:t>b.</w:t>
            </w:r>
          </w:p>
        </w:tc>
        <w:tc>
          <w:tcPr>
            <w:tcW w:w="9449" w:type="dxa"/>
            <w:gridSpan w:val="2"/>
            <w:tcBorders>
              <w:top w:val="single" w:sz="4" w:space="0" w:color="000000"/>
              <w:left w:val="single" w:sz="4" w:space="0" w:color="000000"/>
              <w:bottom w:val="single" w:sz="4" w:space="0" w:color="000000"/>
              <w:right w:val="single" w:sz="4" w:space="0" w:color="000000"/>
            </w:tcBorders>
          </w:tcPr>
          <w:p w14:paraId="422DEC20" w14:textId="6BD15CB5" w:rsidR="00D7473A" w:rsidRDefault="00E54D8C" w:rsidP="00E54D8C">
            <w:pPr>
              <w:pStyle w:val="TableParagraph"/>
              <w:spacing w:line="229" w:lineRule="exact"/>
              <w:ind w:left="50"/>
              <w:rPr>
                <w:sz w:val="20"/>
              </w:rPr>
            </w:pPr>
            <w:r>
              <w:rPr>
                <w:sz w:val="20"/>
              </w:rPr>
              <w:t xml:space="preserve">Describe </w:t>
            </w:r>
            <w:r w:rsidR="00200283">
              <w:rPr>
                <w:sz w:val="20"/>
              </w:rPr>
              <w:t>the ability to block all ACH debits on accounts, including consumer and corporate.</w:t>
            </w:r>
          </w:p>
        </w:tc>
      </w:tr>
      <w:tr w:rsidR="00D7473A" w14:paraId="04335986" w14:textId="77777777" w:rsidTr="00973196">
        <w:trPr>
          <w:trHeight w:val="520"/>
        </w:trPr>
        <w:tc>
          <w:tcPr>
            <w:tcW w:w="9736" w:type="dxa"/>
            <w:gridSpan w:val="4"/>
            <w:tcBorders>
              <w:top w:val="single" w:sz="4" w:space="0" w:color="000000"/>
              <w:left w:val="single" w:sz="4" w:space="0" w:color="000000"/>
              <w:bottom w:val="single" w:sz="4" w:space="0" w:color="000000"/>
              <w:right w:val="single" w:sz="4" w:space="0" w:color="000000"/>
            </w:tcBorders>
          </w:tcPr>
          <w:p w14:paraId="7FFF6785" w14:textId="77777777" w:rsidR="00D7473A" w:rsidRDefault="00200283">
            <w:pPr>
              <w:pStyle w:val="TableParagraph"/>
              <w:spacing w:line="229" w:lineRule="exact"/>
              <w:ind w:left="52"/>
              <w:rPr>
                <w:sz w:val="20"/>
              </w:rPr>
            </w:pPr>
            <w:r>
              <w:rPr>
                <w:sz w:val="20"/>
              </w:rPr>
              <w:lastRenderedPageBreak/>
              <w:t>Response:</w:t>
            </w:r>
          </w:p>
        </w:tc>
      </w:tr>
      <w:tr w:rsidR="00D7473A" w14:paraId="7C034D16" w14:textId="77777777" w:rsidTr="009731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 w:type="dxa"/>
          <w:trHeight w:val="517"/>
        </w:trPr>
        <w:tc>
          <w:tcPr>
            <w:tcW w:w="267" w:type="dxa"/>
          </w:tcPr>
          <w:p w14:paraId="40FE1510" w14:textId="77777777" w:rsidR="00D7473A" w:rsidRDefault="00200283">
            <w:pPr>
              <w:pStyle w:val="TableParagraph"/>
              <w:spacing w:line="227" w:lineRule="exact"/>
              <w:ind w:left="93"/>
              <w:rPr>
                <w:sz w:val="20"/>
              </w:rPr>
            </w:pPr>
            <w:r>
              <w:rPr>
                <w:sz w:val="20"/>
              </w:rPr>
              <w:t>c.</w:t>
            </w:r>
          </w:p>
        </w:tc>
        <w:tc>
          <w:tcPr>
            <w:tcW w:w="9449" w:type="dxa"/>
            <w:gridSpan w:val="2"/>
          </w:tcPr>
          <w:p w14:paraId="6E7AE72B" w14:textId="68EA5A3F" w:rsidR="00D7473A" w:rsidRDefault="00E54D8C" w:rsidP="00E54D8C">
            <w:pPr>
              <w:pStyle w:val="TableParagraph"/>
              <w:ind w:left="40"/>
              <w:rPr>
                <w:sz w:val="20"/>
              </w:rPr>
            </w:pPr>
            <w:r>
              <w:rPr>
                <w:sz w:val="20"/>
              </w:rPr>
              <w:t xml:space="preserve">Describe </w:t>
            </w:r>
            <w:r w:rsidR="00200283">
              <w:rPr>
                <w:sz w:val="20"/>
              </w:rPr>
              <w:t>if the State</w:t>
            </w:r>
            <w:r>
              <w:rPr>
                <w:sz w:val="20"/>
              </w:rPr>
              <w:t xml:space="preserve"> is allowed</w:t>
            </w:r>
            <w:r w:rsidR="00200283">
              <w:rPr>
                <w:sz w:val="20"/>
              </w:rPr>
              <w:t xml:space="preserve"> to designate certain companies to debit the State’s bank account and block all other companies.</w:t>
            </w:r>
          </w:p>
        </w:tc>
      </w:tr>
      <w:tr w:rsidR="00D7473A" w14:paraId="1AAD3873" w14:textId="77777777" w:rsidTr="009731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 w:type="dxa"/>
          <w:trHeight w:val="518"/>
        </w:trPr>
        <w:tc>
          <w:tcPr>
            <w:tcW w:w="9716" w:type="dxa"/>
            <w:gridSpan w:val="3"/>
          </w:tcPr>
          <w:p w14:paraId="25B1378F" w14:textId="77777777" w:rsidR="00D7473A" w:rsidRDefault="00200283">
            <w:pPr>
              <w:pStyle w:val="TableParagraph"/>
              <w:spacing w:line="227" w:lineRule="exact"/>
              <w:ind w:left="42"/>
              <w:rPr>
                <w:sz w:val="20"/>
              </w:rPr>
            </w:pPr>
            <w:r>
              <w:rPr>
                <w:sz w:val="20"/>
              </w:rPr>
              <w:t>Response:</w:t>
            </w:r>
          </w:p>
        </w:tc>
      </w:tr>
      <w:tr w:rsidR="00D7473A" w14:paraId="75181D90" w14:textId="77777777" w:rsidTr="009731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 w:type="dxa"/>
          <w:trHeight w:val="517"/>
        </w:trPr>
        <w:tc>
          <w:tcPr>
            <w:tcW w:w="267" w:type="dxa"/>
          </w:tcPr>
          <w:p w14:paraId="025B62E8" w14:textId="77777777" w:rsidR="00D7473A" w:rsidRDefault="00200283">
            <w:pPr>
              <w:pStyle w:val="TableParagraph"/>
              <w:spacing w:line="227" w:lineRule="exact"/>
              <w:ind w:left="86"/>
              <w:rPr>
                <w:sz w:val="20"/>
              </w:rPr>
            </w:pPr>
            <w:r>
              <w:rPr>
                <w:sz w:val="20"/>
              </w:rPr>
              <w:t>d.</w:t>
            </w:r>
          </w:p>
        </w:tc>
        <w:tc>
          <w:tcPr>
            <w:tcW w:w="9449" w:type="dxa"/>
            <w:gridSpan w:val="2"/>
          </w:tcPr>
          <w:p w14:paraId="06EE0A91" w14:textId="2CC2FA6C" w:rsidR="00D7473A" w:rsidRDefault="00E54D8C" w:rsidP="00FD2226">
            <w:pPr>
              <w:pStyle w:val="TableParagraph"/>
              <w:ind w:left="40"/>
              <w:rPr>
                <w:sz w:val="20"/>
              </w:rPr>
            </w:pPr>
            <w:r>
              <w:rPr>
                <w:sz w:val="20"/>
              </w:rPr>
              <w:t xml:space="preserve">Describe </w:t>
            </w:r>
            <w:r w:rsidR="00200283">
              <w:rPr>
                <w:sz w:val="20"/>
              </w:rPr>
              <w:t xml:space="preserve">how the State would notify the bank of an unauthorized debit on the State’s bank account. </w:t>
            </w:r>
            <w:r w:rsidR="00FD2226">
              <w:rPr>
                <w:sz w:val="20"/>
              </w:rPr>
              <w:t>D</w:t>
            </w:r>
            <w:r>
              <w:rPr>
                <w:sz w:val="20"/>
              </w:rPr>
              <w:t xml:space="preserve">escribe </w:t>
            </w:r>
            <w:r w:rsidR="00200283">
              <w:rPr>
                <w:sz w:val="20"/>
              </w:rPr>
              <w:t>how the State would pull the report and how the debit would show on the bank report.</w:t>
            </w:r>
            <w:r>
              <w:rPr>
                <w:sz w:val="20"/>
              </w:rPr>
              <w:t xml:space="preserve"> </w:t>
            </w:r>
          </w:p>
        </w:tc>
      </w:tr>
      <w:tr w:rsidR="00D7473A" w14:paraId="786D2D5B" w14:textId="77777777" w:rsidTr="009731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 w:type="dxa"/>
          <w:trHeight w:val="517"/>
        </w:trPr>
        <w:tc>
          <w:tcPr>
            <w:tcW w:w="9716" w:type="dxa"/>
            <w:gridSpan w:val="3"/>
          </w:tcPr>
          <w:p w14:paraId="393319AF" w14:textId="77777777" w:rsidR="00D7473A" w:rsidRDefault="00200283">
            <w:pPr>
              <w:pStyle w:val="TableParagraph"/>
              <w:spacing w:line="227" w:lineRule="exact"/>
              <w:ind w:left="42"/>
              <w:rPr>
                <w:sz w:val="20"/>
              </w:rPr>
            </w:pPr>
            <w:r>
              <w:rPr>
                <w:sz w:val="20"/>
              </w:rPr>
              <w:t>Response:</w:t>
            </w:r>
          </w:p>
        </w:tc>
      </w:tr>
    </w:tbl>
    <w:p w14:paraId="0F71F3A6" w14:textId="77777777" w:rsidR="00D7473A" w:rsidRDefault="00D7473A">
      <w:pPr>
        <w:pStyle w:val="BodyText"/>
        <w:spacing w:before="1"/>
        <w:rPr>
          <w:sz w:val="22"/>
        </w:rPr>
      </w:pPr>
    </w:p>
    <w:p w14:paraId="219CD6E3" w14:textId="77777777" w:rsidR="00973196" w:rsidRDefault="00973196">
      <w:pPr>
        <w:pStyle w:val="BodyText"/>
        <w:spacing w:before="1"/>
        <w:rPr>
          <w:sz w:val="22"/>
        </w:rPr>
      </w:pPr>
    </w:p>
    <w:tbl>
      <w:tblPr>
        <w:tblW w:w="0" w:type="auto"/>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3"/>
        <w:gridCol w:w="9449"/>
      </w:tblGrid>
      <w:tr w:rsidR="00D7473A" w14:paraId="446C7997" w14:textId="77777777">
        <w:trPr>
          <w:trHeight w:val="517"/>
        </w:trPr>
        <w:tc>
          <w:tcPr>
            <w:tcW w:w="9792" w:type="dxa"/>
            <w:gridSpan w:val="2"/>
          </w:tcPr>
          <w:p w14:paraId="18EC830E" w14:textId="77777777" w:rsidR="00D7473A" w:rsidRDefault="00200283" w:rsidP="00595228">
            <w:pPr>
              <w:pStyle w:val="TableParagraph"/>
              <w:spacing w:before="126"/>
              <w:ind w:left="2171" w:right="2142"/>
              <w:jc w:val="center"/>
              <w:rPr>
                <w:b/>
              </w:rPr>
            </w:pPr>
            <w:r>
              <w:rPr>
                <w:b/>
              </w:rPr>
              <w:t xml:space="preserve">FR 7 – </w:t>
            </w:r>
            <w:r w:rsidR="00595228">
              <w:rPr>
                <w:b/>
              </w:rPr>
              <w:t>Online Solution</w:t>
            </w:r>
            <w:r>
              <w:rPr>
                <w:b/>
              </w:rPr>
              <w:t xml:space="preserve"> for RCK Entries</w:t>
            </w:r>
          </w:p>
        </w:tc>
      </w:tr>
      <w:tr w:rsidR="00D7473A" w14:paraId="7367C906" w14:textId="77777777">
        <w:trPr>
          <w:trHeight w:val="517"/>
        </w:trPr>
        <w:tc>
          <w:tcPr>
            <w:tcW w:w="343" w:type="dxa"/>
            <w:tcBorders>
              <w:left w:val="single" w:sz="4" w:space="0" w:color="000000"/>
              <w:bottom w:val="single" w:sz="4" w:space="0" w:color="000000"/>
              <w:right w:val="single" w:sz="4" w:space="0" w:color="000000"/>
            </w:tcBorders>
          </w:tcPr>
          <w:p w14:paraId="108176F7" w14:textId="77777777" w:rsidR="00D7473A" w:rsidRDefault="00200283">
            <w:pPr>
              <w:pStyle w:val="TableParagraph"/>
              <w:spacing w:line="227" w:lineRule="exact"/>
              <w:ind w:left="52"/>
              <w:rPr>
                <w:sz w:val="20"/>
              </w:rPr>
            </w:pPr>
            <w:r>
              <w:rPr>
                <w:sz w:val="20"/>
              </w:rPr>
              <w:t>a.</w:t>
            </w:r>
          </w:p>
        </w:tc>
        <w:tc>
          <w:tcPr>
            <w:tcW w:w="9449" w:type="dxa"/>
            <w:tcBorders>
              <w:left w:val="single" w:sz="4" w:space="0" w:color="000000"/>
              <w:bottom w:val="single" w:sz="4" w:space="0" w:color="000000"/>
              <w:right w:val="single" w:sz="4" w:space="0" w:color="000000"/>
            </w:tcBorders>
          </w:tcPr>
          <w:p w14:paraId="51BDA4CA" w14:textId="51FD4A52" w:rsidR="00D7473A" w:rsidRDefault="00E54D8C">
            <w:pPr>
              <w:pStyle w:val="TableParagraph"/>
              <w:ind w:left="50"/>
              <w:rPr>
                <w:sz w:val="20"/>
              </w:rPr>
            </w:pPr>
            <w:r>
              <w:rPr>
                <w:sz w:val="20"/>
              </w:rPr>
              <w:t xml:space="preserve">Describe </w:t>
            </w:r>
            <w:r w:rsidR="00200283">
              <w:rPr>
                <w:sz w:val="20"/>
              </w:rPr>
              <w:t>an online solution to initiate RCK entries through the ACH network in an attempt to collect on insufficient funds checks.</w:t>
            </w:r>
          </w:p>
        </w:tc>
      </w:tr>
      <w:tr w:rsidR="00D7473A" w14:paraId="3022B7E3" w14:textId="77777777">
        <w:trPr>
          <w:trHeight w:val="517"/>
        </w:trPr>
        <w:tc>
          <w:tcPr>
            <w:tcW w:w="9792" w:type="dxa"/>
            <w:gridSpan w:val="2"/>
            <w:tcBorders>
              <w:top w:val="single" w:sz="4" w:space="0" w:color="000000"/>
              <w:left w:val="single" w:sz="4" w:space="0" w:color="000000"/>
              <w:bottom w:val="single" w:sz="4" w:space="0" w:color="000000"/>
              <w:right w:val="single" w:sz="4" w:space="0" w:color="000000"/>
            </w:tcBorders>
          </w:tcPr>
          <w:p w14:paraId="6F97DDBE" w14:textId="77777777" w:rsidR="00D7473A" w:rsidRDefault="00200283">
            <w:pPr>
              <w:pStyle w:val="TableParagraph"/>
              <w:spacing w:line="227" w:lineRule="exact"/>
              <w:ind w:left="52"/>
              <w:rPr>
                <w:sz w:val="20"/>
              </w:rPr>
            </w:pPr>
            <w:r>
              <w:rPr>
                <w:sz w:val="20"/>
              </w:rPr>
              <w:t>Response:</w:t>
            </w:r>
          </w:p>
        </w:tc>
      </w:tr>
      <w:tr w:rsidR="00D7473A" w14:paraId="638984A4" w14:textId="77777777">
        <w:trPr>
          <w:trHeight w:val="518"/>
        </w:trPr>
        <w:tc>
          <w:tcPr>
            <w:tcW w:w="343" w:type="dxa"/>
            <w:tcBorders>
              <w:top w:val="single" w:sz="4" w:space="0" w:color="000000"/>
              <w:left w:val="single" w:sz="4" w:space="0" w:color="000000"/>
              <w:bottom w:val="single" w:sz="4" w:space="0" w:color="000000"/>
              <w:right w:val="single" w:sz="4" w:space="0" w:color="000000"/>
            </w:tcBorders>
          </w:tcPr>
          <w:p w14:paraId="3EF54EAA" w14:textId="77777777" w:rsidR="00D7473A" w:rsidRDefault="00200283">
            <w:pPr>
              <w:pStyle w:val="TableParagraph"/>
              <w:spacing w:line="227" w:lineRule="exact"/>
              <w:ind w:left="52"/>
              <w:rPr>
                <w:sz w:val="20"/>
              </w:rPr>
            </w:pPr>
            <w:r>
              <w:rPr>
                <w:sz w:val="20"/>
              </w:rPr>
              <w:t>b.</w:t>
            </w:r>
          </w:p>
        </w:tc>
        <w:tc>
          <w:tcPr>
            <w:tcW w:w="9449" w:type="dxa"/>
            <w:tcBorders>
              <w:top w:val="single" w:sz="4" w:space="0" w:color="000000"/>
              <w:left w:val="single" w:sz="4" w:space="0" w:color="000000"/>
              <w:bottom w:val="single" w:sz="4" w:space="0" w:color="000000"/>
              <w:right w:val="single" w:sz="4" w:space="0" w:color="000000"/>
            </w:tcBorders>
          </w:tcPr>
          <w:p w14:paraId="63D7A95F" w14:textId="5B7E5588" w:rsidR="00D7473A" w:rsidRDefault="007973FB">
            <w:pPr>
              <w:pStyle w:val="TableParagraph"/>
              <w:spacing w:line="227" w:lineRule="exact"/>
              <w:ind w:left="50"/>
              <w:rPr>
                <w:sz w:val="20"/>
              </w:rPr>
            </w:pPr>
            <w:r>
              <w:rPr>
                <w:sz w:val="20"/>
              </w:rPr>
              <w:t>Describe how to enter the information to collect on a returned item.</w:t>
            </w:r>
          </w:p>
        </w:tc>
      </w:tr>
      <w:tr w:rsidR="00C72642" w14:paraId="43CAC520" w14:textId="77777777" w:rsidTr="00723BA0">
        <w:trPr>
          <w:trHeight w:val="518"/>
        </w:trPr>
        <w:tc>
          <w:tcPr>
            <w:tcW w:w="9792" w:type="dxa"/>
            <w:gridSpan w:val="2"/>
            <w:tcBorders>
              <w:top w:val="single" w:sz="4" w:space="0" w:color="000000"/>
              <w:left w:val="single" w:sz="4" w:space="0" w:color="000000"/>
              <w:bottom w:val="single" w:sz="4" w:space="0" w:color="000000"/>
              <w:right w:val="single" w:sz="4" w:space="0" w:color="000000"/>
            </w:tcBorders>
          </w:tcPr>
          <w:p w14:paraId="1C1A9B76" w14:textId="312B805A" w:rsidR="00C72642" w:rsidRDefault="00C72642">
            <w:pPr>
              <w:pStyle w:val="TableParagraph"/>
              <w:spacing w:line="227" w:lineRule="exact"/>
              <w:ind w:left="50"/>
              <w:rPr>
                <w:sz w:val="20"/>
              </w:rPr>
            </w:pPr>
            <w:r>
              <w:rPr>
                <w:sz w:val="20"/>
              </w:rPr>
              <w:t>Response:</w:t>
            </w:r>
          </w:p>
        </w:tc>
      </w:tr>
      <w:tr w:rsidR="00C72642" w14:paraId="523FCD2D" w14:textId="77777777">
        <w:trPr>
          <w:trHeight w:val="518"/>
        </w:trPr>
        <w:tc>
          <w:tcPr>
            <w:tcW w:w="343" w:type="dxa"/>
            <w:tcBorders>
              <w:top w:val="single" w:sz="4" w:space="0" w:color="000000"/>
              <w:left w:val="single" w:sz="4" w:space="0" w:color="000000"/>
              <w:bottom w:val="single" w:sz="4" w:space="0" w:color="000000"/>
              <w:right w:val="single" w:sz="4" w:space="0" w:color="000000"/>
            </w:tcBorders>
          </w:tcPr>
          <w:p w14:paraId="42114B6A" w14:textId="3F5EC377" w:rsidR="00C72642" w:rsidRDefault="00BA082A">
            <w:pPr>
              <w:pStyle w:val="TableParagraph"/>
              <w:spacing w:line="227" w:lineRule="exact"/>
              <w:ind w:left="52"/>
              <w:rPr>
                <w:sz w:val="20"/>
              </w:rPr>
            </w:pPr>
            <w:r>
              <w:rPr>
                <w:sz w:val="20"/>
              </w:rPr>
              <w:t>c.</w:t>
            </w:r>
          </w:p>
        </w:tc>
        <w:tc>
          <w:tcPr>
            <w:tcW w:w="9449" w:type="dxa"/>
            <w:tcBorders>
              <w:top w:val="single" w:sz="4" w:space="0" w:color="000000"/>
              <w:left w:val="single" w:sz="4" w:space="0" w:color="000000"/>
              <w:bottom w:val="single" w:sz="4" w:space="0" w:color="000000"/>
              <w:right w:val="single" w:sz="4" w:space="0" w:color="000000"/>
            </w:tcBorders>
          </w:tcPr>
          <w:p w14:paraId="2C87010B" w14:textId="71927BDD" w:rsidR="00C72642" w:rsidRDefault="00C72642">
            <w:pPr>
              <w:pStyle w:val="TableParagraph"/>
              <w:spacing w:line="227" w:lineRule="exact"/>
              <w:ind w:left="50"/>
              <w:rPr>
                <w:sz w:val="20"/>
              </w:rPr>
            </w:pPr>
            <w:r>
              <w:rPr>
                <w:sz w:val="20"/>
              </w:rPr>
              <w:t>Describe what security measures are put in place to initiate and authorize RCK entries.</w:t>
            </w:r>
          </w:p>
        </w:tc>
      </w:tr>
      <w:tr w:rsidR="00D7473A" w14:paraId="311922FB" w14:textId="77777777">
        <w:trPr>
          <w:trHeight w:val="517"/>
        </w:trPr>
        <w:tc>
          <w:tcPr>
            <w:tcW w:w="9792" w:type="dxa"/>
            <w:gridSpan w:val="2"/>
            <w:tcBorders>
              <w:top w:val="single" w:sz="4" w:space="0" w:color="000000"/>
              <w:left w:val="single" w:sz="4" w:space="0" w:color="000000"/>
              <w:bottom w:val="single" w:sz="4" w:space="0" w:color="000000"/>
              <w:right w:val="single" w:sz="4" w:space="0" w:color="000000"/>
            </w:tcBorders>
          </w:tcPr>
          <w:p w14:paraId="2DB26D55" w14:textId="77777777" w:rsidR="00D7473A" w:rsidRDefault="00200283">
            <w:pPr>
              <w:pStyle w:val="TableParagraph"/>
              <w:spacing w:line="227" w:lineRule="exact"/>
              <w:ind w:left="52"/>
              <w:rPr>
                <w:sz w:val="20"/>
              </w:rPr>
            </w:pPr>
            <w:r>
              <w:rPr>
                <w:sz w:val="20"/>
              </w:rPr>
              <w:t>Response:</w:t>
            </w:r>
          </w:p>
        </w:tc>
      </w:tr>
      <w:tr w:rsidR="00D7473A" w14:paraId="3CEDA7B9" w14:textId="77777777">
        <w:trPr>
          <w:trHeight w:val="517"/>
        </w:trPr>
        <w:tc>
          <w:tcPr>
            <w:tcW w:w="343" w:type="dxa"/>
            <w:tcBorders>
              <w:top w:val="single" w:sz="4" w:space="0" w:color="000000"/>
              <w:left w:val="single" w:sz="4" w:space="0" w:color="000000"/>
              <w:bottom w:val="single" w:sz="4" w:space="0" w:color="000000"/>
              <w:right w:val="single" w:sz="4" w:space="0" w:color="000000"/>
            </w:tcBorders>
          </w:tcPr>
          <w:p w14:paraId="2C5FCD81" w14:textId="7809EB1D" w:rsidR="00D7473A" w:rsidRDefault="00BA082A">
            <w:pPr>
              <w:pStyle w:val="TableParagraph"/>
              <w:spacing w:line="227" w:lineRule="exact"/>
              <w:ind w:left="52"/>
              <w:rPr>
                <w:sz w:val="20"/>
              </w:rPr>
            </w:pPr>
            <w:r>
              <w:rPr>
                <w:sz w:val="20"/>
              </w:rPr>
              <w:t>d</w:t>
            </w:r>
            <w:r w:rsidR="00200283">
              <w:rPr>
                <w:sz w:val="20"/>
              </w:rPr>
              <w:t>.</w:t>
            </w:r>
          </w:p>
        </w:tc>
        <w:tc>
          <w:tcPr>
            <w:tcW w:w="9449" w:type="dxa"/>
            <w:tcBorders>
              <w:top w:val="single" w:sz="4" w:space="0" w:color="000000"/>
              <w:left w:val="single" w:sz="4" w:space="0" w:color="000000"/>
              <w:bottom w:val="single" w:sz="4" w:space="0" w:color="000000"/>
              <w:right w:val="single" w:sz="4" w:space="0" w:color="000000"/>
            </w:tcBorders>
          </w:tcPr>
          <w:p w14:paraId="725B8AED" w14:textId="122B1E58" w:rsidR="00D7473A" w:rsidRDefault="00E54D8C">
            <w:pPr>
              <w:pStyle w:val="TableParagraph"/>
              <w:spacing w:line="227" w:lineRule="exact"/>
              <w:ind w:left="50"/>
              <w:rPr>
                <w:sz w:val="20"/>
              </w:rPr>
            </w:pPr>
            <w:r>
              <w:rPr>
                <w:sz w:val="20"/>
              </w:rPr>
              <w:t xml:space="preserve">Describe </w:t>
            </w:r>
            <w:r w:rsidR="00200283">
              <w:rPr>
                <w:sz w:val="20"/>
              </w:rPr>
              <w:t>how the RCK entry would show on the bank statement</w:t>
            </w:r>
            <w:r w:rsidR="00C62A50">
              <w:rPr>
                <w:sz w:val="20"/>
              </w:rPr>
              <w:t xml:space="preserve"> and provide an example</w:t>
            </w:r>
            <w:r w:rsidR="00200283">
              <w:rPr>
                <w:sz w:val="20"/>
              </w:rPr>
              <w:t>.</w:t>
            </w:r>
          </w:p>
        </w:tc>
      </w:tr>
      <w:tr w:rsidR="00D7473A" w14:paraId="63E593FE" w14:textId="77777777">
        <w:trPr>
          <w:trHeight w:val="518"/>
        </w:trPr>
        <w:tc>
          <w:tcPr>
            <w:tcW w:w="9792" w:type="dxa"/>
            <w:gridSpan w:val="2"/>
            <w:tcBorders>
              <w:top w:val="single" w:sz="4" w:space="0" w:color="000000"/>
              <w:left w:val="single" w:sz="4" w:space="0" w:color="000000"/>
              <w:bottom w:val="single" w:sz="4" w:space="0" w:color="000000"/>
              <w:right w:val="single" w:sz="4" w:space="0" w:color="000000"/>
            </w:tcBorders>
          </w:tcPr>
          <w:p w14:paraId="04484757" w14:textId="77777777" w:rsidR="00D7473A" w:rsidRDefault="00200283">
            <w:pPr>
              <w:pStyle w:val="TableParagraph"/>
              <w:spacing w:line="227" w:lineRule="exact"/>
              <w:ind w:left="52"/>
              <w:rPr>
                <w:sz w:val="20"/>
              </w:rPr>
            </w:pPr>
            <w:r>
              <w:rPr>
                <w:sz w:val="20"/>
              </w:rPr>
              <w:t>Response:</w:t>
            </w:r>
          </w:p>
        </w:tc>
      </w:tr>
    </w:tbl>
    <w:p w14:paraId="796B6ABC" w14:textId="77777777" w:rsidR="00D7473A" w:rsidRDefault="00D7473A">
      <w:pPr>
        <w:pStyle w:val="BodyText"/>
        <w:spacing w:before="1"/>
        <w:rPr>
          <w:sz w:val="22"/>
        </w:rPr>
      </w:pPr>
    </w:p>
    <w:p w14:paraId="28EAAAFB" w14:textId="77777777" w:rsidR="00973196" w:rsidRDefault="00973196">
      <w:pPr>
        <w:pStyle w:val="BodyText"/>
        <w:spacing w:before="1"/>
        <w:rPr>
          <w:sz w:val="22"/>
        </w:rPr>
      </w:pPr>
    </w:p>
    <w:tbl>
      <w:tblPr>
        <w:tblW w:w="0" w:type="auto"/>
        <w:tblInd w:w="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6"/>
        <w:gridCol w:w="50"/>
        <w:gridCol w:w="40"/>
        <w:gridCol w:w="9356"/>
      </w:tblGrid>
      <w:tr w:rsidR="00D7473A" w14:paraId="2B7E9E84" w14:textId="77777777" w:rsidTr="00C85ABB">
        <w:trPr>
          <w:trHeight w:val="517"/>
        </w:trPr>
        <w:tc>
          <w:tcPr>
            <w:tcW w:w="9792" w:type="dxa"/>
            <w:gridSpan w:val="4"/>
          </w:tcPr>
          <w:p w14:paraId="4DAE1C40" w14:textId="77777777" w:rsidR="00D7473A" w:rsidRDefault="00200283">
            <w:pPr>
              <w:pStyle w:val="TableParagraph"/>
              <w:spacing w:before="129"/>
              <w:ind w:left="2170" w:right="2142"/>
              <w:jc w:val="center"/>
              <w:rPr>
                <w:b/>
              </w:rPr>
            </w:pPr>
            <w:r>
              <w:rPr>
                <w:b/>
              </w:rPr>
              <w:t>FR 8 – Other</w:t>
            </w:r>
          </w:p>
        </w:tc>
      </w:tr>
      <w:tr w:rsidR="00D7473A" w14:paraId="66FF38E6" w14:textId="77777777" w:rsidTr="000725DA">
        <w:trPr>
          <w:trHeight w:val="517"/>
        </w:trPr>
        <w:tc>
          <w:tcPr>
            <w:tcW w:w="436" w:type="dxa"/>
            <w:gridSpan w:val="3"/>
            <w:tcBorders>
              <w:left w:val="single" w:sz="4" w:space="0" w:color="000000"/>
              <w:bottom w:val="single" w:sz="4" w:space="0" w:color="000000"/>
              <w:right w:val="single" w:sz="4" w:space="0" w:color="000000"/>
            </w:tcBorders>
          </w:tcPr>
          <w:p w14:paraId="3393EA92" w14:textId="77777777" w:rsidR="00D7473A" w:rsidRDefault="00200283">
            <w:pPr>
              <w:pStyle w:val="TableParagraph"/>
              <w:spacing w:line="229" w:lineRule="exact"/>
              <w:ind w:left="52"/>
              <w:rPr>
                <w:sz w:val="20"/>
              </w:rPr>
            </w:pPr>
            <w:r>
              <w:rPr>
                <w:sz w:val="20"/>
              </w:rPr>
              <w:t>a.</w:t>
            </w:r>
          </w:p>
        </w:tc>
        <w:tc>
          <w:tcPr>
            <w:tcW w:w="9356" w:type="dxa"/>
            <w:tcBorders>
              <w:left w:val="single" w:sz="4" w:space="0" w:color="000000"/>
              <w:bottom w:val="single" w:sz="4" w:space="0" w:color="000000"/>
              <w:right w:val="single" w:sz="4" w:space="0" w:color="000000"/>
            </w:tcBorders>
          </w:tcPr>
          <w:p w14:paraId="4C9ABADB" w14:textId="3B1585D0" w:rsidR="00D7473A" w:rsidRDefault="00E54D8C" w:rsidP="00FD2226">
            <w:pPr>
              <w:pStyle w:val="TableParagraph"/>
              <w:ind w:left="52"/>
              <w:rPr>
                <w:sz w:val="20"/>
              </w:rPr>
            </w:pPr>
            <w:r>
              <w:rPr>
                <w:sz w:val="20"/>
              </w:rPr>
              <w:t xml:space="preserve">Describe </w:t>
            </w:r>
            <w:r w:rsidR="00200283">
              <w:rPr>
                <w:sz w:val="20"/>
              </w:rPr>
              <w:t xml:space="preserve">what training options are available to new users. </w:t>
            </w:r>
            <w:r w:rsidR="00FD2226">
              <w:rPr>
                <w:sz w:val="20"/>
              </w:rPr>
              <w:t>I</w:t>
            </w:r>
            <w:r w:rsidR="00200283">
              <w:rPr>
                <w:sz w:val="20"/>
              </w:rPr>
              <w:t>nclud</w:t>
            </w:r>
            <w:r w:rsidR="00FD2226">
              <w:rPr>
                <w:sz w:val="20"/>
              </w:rPr>
              <w:t>ing</w:t>
            </w:r>
            <w:r w:rsidR="00200283">
              <w:rPr>
                <w:sz w:val="20"/>
              </w:rPr>
              <w:t xml:space="preserve"> if the training is in person, by phone and any charge associated for this service.</w:t>
            </w:r>
          </w:p>
        </w:tc>
      </w:tr>
      <w:tr w:rsidR="00D7473A" w14:paraId="19293E86" w14:textId="77777777" w:rsidTr="00C85ABB">
        <w:trPr>
          <w:trHeight w:val="518"/>
        </w:trPr>
        <w:tc>
          <w:tcPr>
            <w:tcW w:w="9792" w:type="dxa"/>
            <w:gridSpan w:val="4"/>
            <w:tcBorders>
              <w:top w:val="single" w:sz="4" w:space="0" w:color="000000"/>
              <w:left w:val="single" w:sz="4" w:space="0" w:color="000000"/>
              <w:bottom w:val="single" w:sz="4" w:space="0" w:color="000000"/>
              <w:right w:val="single" w:sz="4" w:space="0" w:color="000000"/>
            </w:tcBorders>
          </w:tcPr>
          <w:p w14:paraId="6836CB7C" w14:textId="77777777" w:rsidR="00D7473A" w:rsidRDefault="00200283">
            <w:pPr>
              <w:pStyle w:val="TableParagraph"/>
              <w:spacing w:line="229" w:lineRule="exact"/>
              <w:ind w:left="52"/>
              <w:rPr>
                <w:sz w:val="20"/>
              </w:rPr>
            </w:pPr>
            <w:r>
              <w:rPr>
                <w:sz w:val="20"/>
              </w:rPr>
              <w:t>Response:</w:t>
            </w:r>
          </w:p>
        </w:tc>
      </w:tr>
      <w:tr w:rsidR="00D7473A" w14:paraId="521B060C" w14:textId="77777777" w:rsidTr="000725DA">
        <w:trPr>
          <w:trHeight w:val="518"/>
        </w:trPr>
        <w:tc>
          <w:tcPr>
            <w:tcW w:w="436" w:type="dxa"/>
            <w:gridSpan w:val="3"/>
            <w:tcBorders>
              <w:top w:val="single" w:sz="4" w:space="0" w:color="000000"/>
              <w:left w:val="single" w:sz="4" w:space="0" w:color="000000"/>
              <w:bottom w:val="single" w:sz="4" w:space="0" w:color="000000"/>
              <w:right w:val="single" w:sz="4" w:space="0" w:color="000000"/>
            </w:tcBorders>
          </w:tcPr>
          <w:p w14:paraId="5E50526D" w14:textId="77777777" w:rsidR="00D7473A" w:rsidRDefault="00200283">
            <w:pPr>
              <w:pStyle w:val="TableParagraph"/>
              <w:spacing w:line="229" w:lineRule="exact"/>
              <w:ind w:left="52"/>
              <w:rPr>
                <w:sz w:val="20"/>
              </w:rPr>
            </w:pPr>
            <w:r>
              <w:rPr>
                <w:sz w:val="20"/>
              </w:rPr>
              <w:t>b.</w:t>
            </w:r>
          </w:p>
        </w:tc>
        <w:tc>
          <w:tcPr>
            <w:tcW w:w="9356" w:type="dxa"/>
            <w:tcBorders>
              <w:top w:val="single" w:sz="4" w:space="0" w:color="000000"/>
              <w:left w:val="single" w:sz="4" w:space="0" w:color="000000"/>
              <w:bottom w:val="single" w:sz="4" w:space="0" w:color="000000"/>
              <w:right w:val="single" w:sz="4" w:space="0" w:color="000000"/>
            </w:tcBorders>
          </w:tcPr>
          <w:p w14:paraId="4A76FED5" w14:textId="77777777" w:rsidR="00D7473A" w:rsidRDefault="00200283">
            <w:pPr>
              <w:pStyle w:val="TableParagraph"/>
              <w:ind w:left="52"/>
              <w:rPr>
                <w:sz w:val="20"/>
              </w:rPr>
            </w:pPr>
            <w:r>
              <w:rPr>
                <w:sz w:val="20"/>
              </w:rPr>
              <w:t>Describe the hours of customer service and what information customer service would be able to assist with.</w:t>
            </w:r>
          </w:p>
        </w:tc>
      </w:tr>
      <w:tr w:rsidR="00D7473A" w14:paraId="02262964" w14:textId="77777777" w:rsidTr="00C85ABB">
        <w:trPr>
          <w:trHeight w:val="517"/>
        </w:trPr>
        <w:tc>
          <w:tcPr>
            <w:tcW w:w="9792" w:type="dxa"/>
            <w:gridSpan w:val="4"/>
            <w:tcBorders>
              <w:top w:val="single" w:sz="4" w:space="0" w:color="000000"/>
              <w:left w:val="single" w:sz="4" w:space="0" w:color="000000"/>
              <w:bottom w:val="single" w:sz="4" w:space="0" w:color="000000"/>
              <w:right w:val="single" w:sz="4" w:space="0" w:color="000000"/>
            </w:tcBorders>
          </w:tcPr>
          <w:p w14:paraId="71C3DDF0" w14:textId="77777777" w:rsidR="00D7473A" w:rsidRDefault="00200283">
            <w:pPr>
              <w:pStyle w:val="TableParagraph"/>
              <w:spacing w:line="229" w:lineRule="exact"/>
              <w:ind w:left="52"/>
              <w:rPr>
                <w:sz w:val="20"/>
              </w:rPr>
            </w:pPr>
            <w:r>
              <w:rPr>
                <w:sz w:val="20"/>
              </w:rPr>
              <w:t>Response:</w:t>
            </w:r>
          </w:p>
        </w:tc>
      </w:tr>
      <w:tr w:rsidR="0036534C" w14:paraId="6D939919" w14:textId="77777777" w:rsidTr="009106C5">
        <w:trPr>
          <w:trHeight w:val="517"/>
        </w:trPr>
        <w:tc>
          <w:tcPr>
            <w:tcW w:w="346" w:type="dxa"/>
            <w:tcBorders>
              <w:top w:val="single" w:sz="4" w:space="0" w:color="000000"/>
              <w:left w:val="single" w:sz="4" w:space="0" w:color="000000"/>
              <w:bottom w:val="single" w:sz="4" w:space="0" w:color="000000"/>
              <w:right w:val="single" w:sz="4" w:space="0" w:color="000000"/>
            </w:tcBorders>
          </w:tcPr>
          <w:p w14:paraId="029DFC08" w14:textId="5450E163" w:rsidR="0036534C" w:rsidRDefault="0036534C">
            <w:pPr>
              <w:pStyle w:val="TableParagraph"/>
              <w:spacing w:line="229" w:lineRule="exact"/>
              <w:ind w:left="52"/>
              <w:rPr>
                <w:sz w:val="20"/>
              </w:rPr>
            </w:pPr>
            <w:r>
              <w:rPr>
                <w:sz w:val="20"/>
              </w:rPr>
              <w:t>c.</w:t>
            </w:r>
          </w:p>
        </w:tc>
        <w:tc>
          <w:tcPr>
            <w:tcW w:w="9446" w:type="dxa"/>
            <w:gridSpan w:val="3"/>
            <w:tcBorders>
              <w:top w:val="single" w:sz="4" w:space="0" w:color="000000"/>
              <w:left w:val="single" w:sz="4" w:space="0" w:color="000000"/>
              <w:bottom w:val="single" w:sz="4" w:space="0" w:color="000000"/>
              <w:right w:val="single" w:sz="4" w:space="0" w:color="000000"/>
            </w:tcBorders>
          </w:tcPr>
          <w:p w14:paraId="3D4079F6" w14:textId="289E2444" w:rsidR="0036534C" w:rsidRDefault="0036534C">
            <w:pPr>
              <w:pStyle w:val="TableParagraph"/>
              <w:spacing w:line="229" w:lineRule="exact"/>
              <w:ind w:left="52"/>
              <w:rPr>
                <w:sz w:val="20"/>
              </w:rPr>
            </w:pPr>
            <w:r w:rsidRPr="0036534C">
              <w:rPr>
                <w:sz w:val="20"/>
              </w:rPr>
              <w:t>The bidder must provide a listing by month of the prior 12 months Earnings Credit Rate (ECR) used for bank account analysis as well as the current rate.   The December 2019 ECR for the Nebraska State Treasurer’s account was 1.55%. Describe how earning credits are calculated</w:t>
            </w:r>
            <w:r>
              <w:rPr>
                <w:sz w:val="20"/>
              </w:rPr>
              <w:t xml:space="preserve">. </w:t>
            </w:r>
          </w:p>
        </w:tc>
      </w:tr>
      <w:tr w:rsidR="0036534C" w14:paraId="64FA7545" w14:textId="77777777" w:rsidTr="00C85ABB">
        <w:trPr>
          <w:trHeight w:val="517"/>
        </w:trPr>
        <w:tc>
          <w:tcPr>
            <w:tcW w:w="9792" w:type="dxa"/>
            <w:gridSpan w:val="4"/>
            <w:tcBorders>
              <w:top w:val="single" w:sz="4" w:space="0" w:color="000000"/>
              <w:left w:val="single" w:sz="4" w:space="0" w:color="000000"/>
              <w:bottom w:val="single" w:sz="4" w:space="0" w:color="000000"/>
              <w:right w:val="single" w:sz="4" w:space="0" w:color="000000"/>
            </w:tcBorders>
          </w:tcPr>
          <w:p w14:paraId="46E1F17F" w14:textId="55F857E0" w:rsidR="0036534C" w:rsidRDefault="0036534C">
            <w:pPr>
              <w:pStyle w:val="TableParagraph"/>
              <w:spacing w:line="229" w:lineRule="exact"/>
              <w:ind w:left="52"/>
              <w:rPr>
                <w:sz w:val="20"/>
              </w:rPr>
            </w:pPr>
            <w:r>
              <w:rPr>
                <w:sz w:val="20"/>
              </w:rPr>
              <w:t>Response:</w:t>
            </w:r>
          </w:p>
        </w:tc>
      </w:tr>
      <w:tr w:rsidR="00D7473A" w14:paraId="1122864D" w14:textId="77777777" w:rsidTr="000725DA">
        <w:trPr>
          <w:trHeight w:val="803"/>
        </w:trPr>
        <w:tc>
          <w:tcPr>
            <w:tcW w:w="436" w:type="dxa"/>
            <w:gridSpan w:val="3"/>
            <w:tcBorders>
              <w:top w:val="single" w:sz="4" w:space="0" w:color="000000"/>
              <w:left w:val="single" w:sz="4" w:space="0" w:color="000000"/>
              <w:bottom w:val="single" w:sz="4" w:space="0" w:color="000000"/>
              <w:right w:val="single" w:sz="4" w:space="0" w:color="000000"/>
            </w:tcBorders>
          </w:tcPr>
          <w:p w14:paraId="0D0E95B5" w14:textId="0BD030DA" w:rsidR="00D7473A" w:rsidRDefault="00F421EC">
            <w:pPr>
              <w:pStyle w:val="TableParagraph"/>
              <w:spacing w:line="229" w:lineRule="exact"/>
              <w:ind w:left="52"/>
              <w:rPr>
                <w:sz w:val="20"/>
              </w:rPr>
            </w:pPr>
            <w:r>
              <w:rPr>
                <w:sz w:val="20"/>
              </w:rPr>
              <w:t>d</w:t>
            </w:r>
            <w:r w:rsidR="00200283">
              <w:rPr>
                <w:sz w:val="20"/>
              </w:rPr>
              <w:t>.</w:t>
            </w:r>
          </w:p>
        </w:tc>
        <w:tc>
          <w:tcPr>
            <w:tcW w:w="9356" w:type="dxa"/>
            <w:tcBorders>
              <w:top w:val="single" w:sz="4" w:space="0" w:color="000000"/>
              <w:left w:val="single" w:sz="4" w:space="0" w:color="000000"/>
              <w:bottom w:val="single" w:sz="4" w:space="0" w:color="000000"/>
              <w:right w:val="single" w:sz="4" w:space="0" w:color="000000"/>
            </w:tcBorders>
          </w:tcPr>
          <w:p w14:paraId="0391F2F6" w14:textId="2ED39047" w:rsidR="0036534C" w:rsidRDefault="00E54D8C" w:rsidP="000725DA">
            <w:pPr>
              <w:pStyle w:val="TableParagraph"/>
              <w:ind w:right="908"/>
              <w:rPr>
                <w:sz w:val="20"/>
              </w:rPr>
            </w:pPr>
            <w:r>
              <w:rPr>
                <w:sz w:val="20"/>
              </w:rPr>
              <w:t xml:space="preserve">Describe </w:t>
            </w:r>
            <w:r w:rsidR="00200283">
              <w:rPr>
                <w:sz w:val="20"/>
              </w:rPr>
              <w:t xml:space="preserve">if the bank charges for use of uncollected funds. If so, </w:t>
            </w:r>
            <w:r>
              <w:rPr>
                <w:sz w:val="20"/>
              </w:rPr>
              <w:t xml:space="preserve">describe </w:t>
            </w:r>
            <w:r w:rsidR="00200283">
              <w:rPr>
                <w:sz w:val="20"/>
              </w:rPr>
              <w:t xml:space="preserve">how the charge is calculated. </w:t>
            </w:r>
            <w:r w:rsidR="00AA25D3">
              <w:rPr>
                <w:sz w:val="20"/>
              </w:rPr>
              <w:t>Would the contractor allow these charges</w:t>
            </w:r>
            <w:r w:rsidR="00200283">
              <w:rPr>
                <w:sz w:val="20"/>
              </w:rPr>
              <w:t xml:space="preserve"> to be offset by earnings credit </w:t>
            </w:r>
            <w:r w:rsidR="00FD2226">
              <w:rPr>
                <w:sz w:val="20"/>
              </w:rPr>
              <w:t>allowance?</w:t>
            </w:r>
          </w:p>
        </w:tc>
      </w:tr>
      <w:tr w:rsidR="00D7473A" w14:paraId="780CF482" w14:textId="77777777" w:rsidTr="00C85ABB">
        <w:trPr>
          <w:trHeight w:val="517"/>
        </w:trPr>
        <w:tc>
          <w:tcPr>
            <w:tcW w:w="9792" w:type="dxa"/>
            <w:gridSpan w:val="4"/>
            <w:tcBorders>
              <w:top w:val="single" w:sz="4" w:space="0" w:color="000000"/>
              <w:left w:val="single" w:sz="4" w:space="0" w:color="000000"/>
              <w:bottom w:val="single" w:sz="4" w:space="0" w:color="000000"/>
              <w:right w:val="single" w:sz="4" w:space="0" w:color="000000"/>
            </w:tcBorders>
          </w:tcPr>
          <w:p w14:paraId="7486F25E" w14:textId="77777777" w:rsidR="00D7473A" w:rsidRDefault="00200283">
            <w:pPr>
              <w:pStyle w:val="TableParagraph"/>
              <w:spacing w:line="229" w:lineRule="exact"/>
              <w:ind w:left="52"/>
              <w:rPr>
                <w:sz w:val="20"/>
              </w:rPr>
            </w:pPr>
            <w:r>
              <w:rPr>
                <w:sz w:val="20"/>
              </w:rPr>
              <w:t>Response:</w:t>
            </w:r>
          </w:p>
        </w:tc>
      </w:tr>
      <w:tr w:rsidR="00D7473A" w14:paraId="60A39BF7" w14:textId="77777777" w:rsidTr="000725DA">
        <w:trPr>
          <w:trHeight w:val="690"/>
        </w:trPr>
        <w:tc>
          <w:tcPr>
            <w:tcW w:w="436" w:type="dxa"/>
            <w:gridSpan w:val="3"/>
            <w:tcBorders>
              <w:top w:val="single" w:sz="4" w:space="0" w:color="000000"/>
              <w:left w:val="single" w:sz="4" w:space="0" w:color="000000"/>
              <w:bottom w:val="single" w:sz="4" w:space="0" w:color="000000"/>
              <w:right w:val="single" w:sz="4" w:space="0" w:color="000000"/>
            </w:tcBorders>
          </w:tcPr>
          <w:p w14:paraId="240D22E1" w14:textId="22D5A5A0" w:rsidR="00D7473A" w:rsidRDefault="00F421EC">
            <w:pPr>
              <w:pStyle w:val="TableParagraph"/>
              <w:spacing w:line="229" w:lineRule="exact"/>
              <w:ind w:left="52"/>
              <w:rPr>
                <w:sz w:val="20"/>
              </w:rPr>
            </w:pPr>
            <w:r>
              <w:rPr>
                <w:sz w:val="20"/>
              </w:rPr>
              <w:lastRenderedPageBreak/>
              <w:t>e</w:t>
            </w:r>
            <w:r w:rsidR="00200283">
              <w:rPr>
                <w:sz w:val="20"/>
              </w:rPr>
              <w:t>.</w:t>
            </w:r>
          </w:p>
        </w:tc>
        <w:tc>
          <w:tcPr>
            <w:tcW w:w="9356" w:type="dxa"/>
            <w:tcBorders>
              <w:top w:val="single" w:sz="4" w:space="0" w:color="000000"/>
              <w:left w:val="single" w:sz="4" w:space="0" w:color="000000"/>
              <w:bottom w:val="single" w:sz="4" w:space="0" w:color="000000"/>
              <w:right w:val="single" w:sz="4" w:space="0" w:color="000000"/>
            </w:tcBorders>
          </w:tcPr>
          <w:p w14:paraId="3E125715" w14:textId="263E0B18" w:rsidR="00D7473A" w:rsidRDefault="00E117F6" w:rsidP="008404A3">
            <w:pPr>
              <w:pStyle w:val="TableParagraph"/>
              <w:spacing w:line="211" w:lineRule="exact"/>
              <w:ind w:left="52"/>
              <w:rPr>
                <w:sz w:val="20"/>
              </w:rPr>
            </w:pPr>
            <w:r>
              <w:rPr>
                <w:sz w:val="20"/>
              </w:rPr>
              <w:t xml:space="preserve">Describe if the bank will assist the State to receive monthly holding reports for collateral? </w:t>
            </w:r>
            <w:r w:rsidR="00AA25D3">
              <w:rPr>
                <w:sz w:val="20"/>
              </w:rPr>
              <w:t xml:space="preserve">Describe how </w:t>
            </w:r>
            <w:r w:rsidR="008404A3">
              <w:rPr>
                <w:sz w:val="20"/>
              </w:rPr>
              <w:t>collateral</w:t>
            </w:r>
            <w:r w:rsidR="00AA25D3">
              <w:rPr>
                <w:sz w:val="20"/>
              </w:rPr>
              <w:t xml:space="preserve"> will be pledged, </w:t>
            </w:r>
            <w:r w:rsidR="004579FF">
              <w:rPr>
                <w:sz w:val="20"/>
              </w:rPr>
              <w:t>Letter o</w:t>
            </w:r>
            <w:r w:rsidR="000E22AE">
              <w:rPr>
                <w:sz w:val="20"/>
              </w:rPr>
              <w:t>f</w:t>
            </w:r>
            <w:r w:rsidR="008404A3">
              <w:rPr>
                <w:sz w:val="20"/>
              </w:rPr>
              <w:t xml:space="preserve"> credit or</w:t>
            </w:r>
            <w:r w:rsidR="00AA25D3">
              <w:rPr>
                <w:sz w:val="20"/>
              </w:rPr>
              <w:t xml:space="preserve"> securities.</w:t>
            </w:r>
          </w:p>
        </w:tc>
      </w:tr>
      <w:tr w:rsidR="00D7473A" w14:paraId="345BB2E8" w14:textId="77777777" w:rsidTr="00C85ABB">
        <w:trPr>
          <w:trHeight w:val="518"/>
        </w:trPr>
        <w:tc>
          <w:tcPr>
            <w:tcW w:w="9792" w:type="dxa"/>
            <w:gridSpan w:val="4"/>
            <w:tcBorders>
              <w:top w:val="single" w:sz="4" w:space="0" w:color="000000"/>
              <w:left w:val="single" w:sz="4" w:space="0" w:color="000000"/>
              <w:bottom w:val="single" w:sz="4" w:space="0" w:color="000000"/>
              <w:right w:val="single" w:sz="4" w:space="0" w:color="000000"/>
            </w:tcBorders>
          </w:tcPr>
          <w:p w14:paraId="7FA33CAD" w14:textId="77777777" w:rsidR="00D7473A" w:rsidRDefault="00200283">
            <w:pPr>
              <w:pStyle w:val="TableParagraph"/>
              <w:spacing w:line="227" w:lineRule="exact"/>
              <w:ind w:left="52"/>
              <w:rPr>
                <w:sz w:val="20"/>
              </w:rPr>
            </w:pPr>
            <w:r>
              <w:rPr>
                <w:sz w:val="20"/>
              </w:rPr>
              <w:t>Response:</w:t>
            </w:r>
          </w:p>
        </w:tc>
      </w:tr>
      <w:tr w:rsidR="000E22AE" w14:paraId="38C26D27" w14:textId="77777777" w:rsidTr="000725DA">
        <w:trPr>
          <w:trHeight w:val="518"/>
        </w:trPr>
        <w:tc>
          <w:tcPr>
            <w:tcW w:w="436" w:type="dxa"/>
            <w:gridSpan w:val="3"/>
            <w:tcBorders>
              <w:top w:val="single" w:sz="4" w:space="0" w:color="000000"/>
              <w:left w:val="single" w:sz="4" w:space="0" w:color="000000"/>
              <w:bottom w:val="single" w:sz="4" w:space="0" w:color="000000"/>
              <w:right w:val="single" w:sz="4" w:space="0" w:color="000000"/>
            </w:tcBorders>
          </w:tcPr>
          <w:p w14:paraId="68741BB2" w14:textId="3F6EC153" w:rsidR="000E22AE" w:rsidRDefault="00F421EC">
            <w:pPr>
              <w:pStyle w:val="TableParagraph"/>
              <w:spacing w:line="227" w:lineRule="exact"/>
              <w:ind w:left="52"/>
              <w:rPr>
                <w:sz w:val="20"/>
              </w:rPr>
            </w:pPr>
            <w:r>
              <w:rPr>
                <w:sz w:val="20"/>
              </w:rPr>
              <w:t>f</w:t>
            </w:r>
            <w:r w:rsidR="00BA082A">
              <w:rPr>
                <w:sz w:val="20"/>
              </w:rPr>
              <w:t>.</w:t>
            </w:r>
          </w:p>
        </w:tc>
        <w:tc>
          <w:tcPr>
            <w:tcW w:w="9356" w:type="dxa"/>
            <w:tcBorders>
              <w:top w:val="single" w:sz="4" w:space="0" w:color="000000"/>
              <w:left w:val="single" w:sz="4" w:space="0" w:color="000000"/>
              <w:bottom w:val="single" w:sz="4" w:space="0" w:color="000000"/>
              <w:right w:val="single" w:sz="4" w:space="0" w:color="000000"/>
            </w:tcBorders>
          </w:tcPr>
          <w:p w14:paraId="495764CA" w14:textId="541A5FCE" w:rsidR="000E22AE" w:rsidRDefault="000E22AE">
            <w:pPr>
              <w:pStyle w:val="TableParagraph"/>
              <w:spacing w:line="227" w:lineRule="exact"/>
              <w:ind w:left="52"/>
              <w:rPr>
                <w:sz w:val="20"/>
              </w:rPr>
            </w:pPr>
            <w:r>
              <w:rPr>
                <w:sz w:val="20"/>
              </w:rPr>
              <w:t>Describe the process when the contractor receives the EFT batch from International Game Technology PLC (IGT), including confirmation of file accuracy and verification from bank of completed processing (including totals).</w:t>
            </w:r>
          </w:p>
        </w:tc>
      </w:tr>
      <w:tr w:rsidR="000E22AE" w14:paraId="74D3A349" w14:textId="77777777" w:rsidTr="00C85ABB">
        <w:trPr>
          <w:trHeight w:val="518"/>
        </w:trPr>
        <w:tc>
          <w:tcPr>
            <w:tcW w:w="9792" w:type="dxa"/>
            <w:gridSpan w:val="4"/>
            <w:tcBorders>
              <w:top w:val="single" w:sz="4" w:space="0" w:color="000000"/>
              <w:left w:val="single" w:sz="4" w:space="0" w:color="000000"/>
              <w:bottom w:val="single" w:sz="4" w:space="0" w:color="000000"/>
              <w:right w:val="single" w:sz="4" w:space="0" w:color="000000"/>
            </w:tcBorders>
          </w:tcPr>
          <w:p w14:paraId="25D1987C" w14:textId="6999DBD5" w:rsidR="000E22AE" w:rsidRDefault="000E22AE">
            <w:pPr>
              <w:pStyle w:val="TableParagraph"/>
              <w:spacing w:line="227" w:lineRule="exact"/>
              <w:ind w:left="52"/>
              <w:rPr>
                <w:sz w:val="20"/>
              </w:rPr>
            </w:pPr>
            <w:r>
              <w:rPr>
                <w:sz w:val="20"/>
              </w:rPr>
              <w:t>Response:</w:t>
            </w:r>
          </w:p>
        </w:tc>
      </w:tr>
      <w:tr w:rsidR="000E22AE" w14:paraId="0B808C1F" w14:textId="77777777" w:rsidTr="000725DA">
        <w:trPr>
          <w:trHeight w:val="518"/>
        </w:trPr>
        <w:tc>
          <w:tcPr>
            <w:tcW w:w="436" w:type="dxa"/>
            <w:gridSpan w:val="3"/>
            <w:tcBorders>
              <w:top w:val="single" w:sz="4" w:space="0" w:color="000000"/>
              <w:left w:val="single" w:sz="4" w:space="0" w:color="000000"/>
              <w:bottom w:val="single" w:sz="4" w:space="0" w:color="000000"/>
              <w:right w:val="single" w:sz="4" w:space="0" w:color="000000"/>
            </w:tcBorders>
          </w:tcPr>
          <w:p w14:paraId="762C2A57" w14:textId="3CEE6016" w:rsidR="000E22AE" w:rsidRDefault="00F421EC" w:rsidP="00F421EC">
            <w:pPr>
              <w:pStyle w:val="TableParagraph"/>
              <w:spacing w:line="227" w:lineRule="exact"/>
              <w:ind w:left="52"/>
              <w:rPr>
                <w:sz w:val="20"/>
              </w:rPr>
            </w:pPr>
            <w:r>
              <w:rPr>
                <w:sz w:val="20"/>
              </w:rPr>
              <w:t>g</w:t>
            </w:r>
            <w:r w:rsidR="00BA082A">
              <w:rPr>
                <w:sz w:val="20"/>
              </w:rPr>
              <w:t>.</w:t>
            </w:r>
          </w:p>
        </w:tc>
        <w:tc>
          <w:tcPr>
            <w:tcW w:w="9356" w:type="dxa"/>
            <w:tcBorders>
              <w:top w:val="single" w:sz="4" w:space="0" w:color="000000"/>
              <w:left w:val="single" w:sz="4" w:space="0" w:color="000000"/>
              <w:bottom w:val="single" w:sz="4" w:space="0" w:color="000000"/>
              <w:right w:val="single" w:sz="4" w:space="0" w:color="000000"/>
            </w:tcBorders>
          </w:tcPr>
          <w:p w14:paraId="17615181" w14:textId="1E0870EC" w:rsidR="000E22AE" w:rsidRDefault="000E22AE">
            <w:pPr>
              <w:pStyle w:val="TableParagraph"/>
              <w:spacing w:line="227" w:lineRule="exact"/>
              <w:ind w:left="52"/>
              <w:rPr>
                <w:sz w:val="20"/>
              </w:rPr>
            </w:pPr>
            <w:r>
              <w:rPr>
                <w:sz w:val="20"/>
              </w:rPr>
              <w:t>Describe the interface options with Salesforce to accept electronic invoices for Charitable Gaming.</w:t>
            </w:r>
          </w:p>
        </w:tc>
      </w:tr>
      <w:tr w:rsidR="000E22AE" w14:paraId="20AFBBF1" w14:textId="77777777" w:rsidTr="00C85ABB">
        <w:trPr>
          <w:trHeight w:val="518"/>
        </w:trPr>
        <w:tc>
          <w:tcPr>
            <w:tcW w:w="9792" w:type="dxa"/>
            <w:gridSpan w:val="4"/>
            <w:tcBorders>
              <w:top w:val="single" w:sz="4" w:space="0" w:color="000000"/>
              <w:left w:val="single" w:sz="4" w:space="0" w:color="000000"/>
              <w:bottom w:val="single" w:sz="4" w:space="0" w:color="000000"/>
              <w:right w:val="single" w:sz="4" w:space="0" w:color="000000"/>
            </w:tcBorders>
          </w:tcPr>
          <w:p w14:paraId="66D8A7F1" w14:textId="08BFD9E4" w:rsidR="000E22AE" w:rsidRDefault="000E22AE">
            <w:pPr>
              <w:pStyle w:val="TableParagraph"/>
              <w:spacing w:line="227" w:lineRule="exact"/>
              <w:ind w:left="52"/>
              <w:rPr>
                <w:sz w:val="20"/>
              </w:rPr>
            </w:pPr>
            <w:r>
              <w:rPr>
                <w:sz w:val="20"/>
              </w:rPr>
              <w:t>Response:</w:t>
            </w:r>
          </w:p>
        </w:tc>
      </w:tr>
      <w:tr w:rsidR="00617CD9" w14:paraId="1AE6CED0" w14:textId="77777777" w:rsidTr="000725DA">
        <w:trPr>
          <w:trHeight w:val="518"/>
        </w:trPr>
        <w:tc>
          <w:tcPr>
            <w:tcW w:w="436" w:type="dxa"/>
            <w:gridSpan w:val="3"/>
            <w:tcBorders>
              <w:top w:val="single" w:sz="4" w:space="0" w:color="000000"/>
              <w:left w:val="single" w:sz="4" w:space="0" w:color="000000"/>
              <w:bottom w:val="single" w:sz="4" w:space="0" w:color="000000"/>
              <w:right w:val="single" w:sz="4" w:space="0" w:color="000000"/>
            </w:tcBorders>
          </w:tcPr>
          <w:p w14:paraId="5EF5FB7E" w14:textId="102A13EF" w:rsidR="00617CD9" w:rsidRDefault="00617CD9" w:rsidP="00F421EC">
            <w:pPr>
              <w:pStyle w:val="TableParagraph"/>
              <w:spacing w:line="227" w:lineRule="exact"/>
              <w:ind w:left="52"/>
              <w:rPr>
                <w:sz w:val="20"/>
              </w:rPr>
            </w:pPr>
            <w:r>
              <w:rPr>
                <w:sz w:val="20"/>
              </w:rPr>
              <w:t>h.</w:t>
            </w:r>
          </w:p>
        </w:tc>
        <w:tc>
          <w:tcPr>
            <w:tcW w:w="9356" w:type="dxa"/>
            <w:tcBorders>
              <w:top w:val="single" w:sz="4" w:space="0" w:color="000000"/>
              <w:left w:val="single" w:sz="4" w:space="0" w:color="000000"/>
              <w:bottom w:val="single" w:sz="4" w:space="0" w:color="000000"/>
              <w:right w:val="single" w:sz="4" w:space="0" w:color="000000"/>
            </w:tcBorders>
          </w:tcPr>
          <w:p w14:paraId="1DBDF182" w14:textId="4084C349" w:rsidR="00617CD9" w:rsidRDefault="00617CD9">
            <w:pPr>
              <w:pStyle w:val="TableParagraph"/>
              <w:spacing w:line="227" w:lineRule="exact"/>
              <w:ind w:left="52"/>
              <w:rPr>
                <w:sz w:val="20"/>
              </w:rPr>
            </w:pPr>
            <w:r>
              <w:rPr>
                <w:sz w:val="20"/>
              </w:rPr>
              <w:t>Describe the ability to process transactions in real time.</w:t>
            </w:r>
          </w:p>
        </w:tc>
      </w:tr>
      <w:tr w:rsidR="00617CD9" w14:paraId="0DB369D3" w14:textId="77777777" w:rsidTr="00723BA0">
        <w:trPr>
          <w:trHeight w:val="518"/>
        </w:trPr>
        <w:tc>
          <w:tcPr>
            <w:tcW w:w="9792" w:type="dxa"/>
            <w:gridSpan w:val="4"/>
            <w:tcBorders>
              <w:top w:val="single" w:sz="4" w:space="0" w:color="000000"/>
              <w:left w:val="single" w:sz="4" w:space="0" w:color="000000"/>
              <w:bottom w:val="single" w:sz="4" w:space="0" w:color="000000"/>
              <w:right w:val="single" w:sz="4" w:space="0" w:color="000000"/>
            </w:tcBorders>
          </w:tcPr>
          <w:p w14:paraId="35014B52" w14:textId="77777777" w:rsidR="00617CD9" w:rsidRDefault="00617CD9">
            <w:pPr>
              <w:pStyle w:val="TableParagraph"/>
              <w:spacing w:line="227" w:lineRule="exact"/>
              <w:ind w:left="52"/>
              <w:rPr>
                <w:sz w:val="20"/>
              </w:rPr>
            </w:pPr>
          </w:p>
        </w:tc>
      </w:tr>
      <w:tr w:rsidR="00617CD9" w14:paraId="66642B7A" w14:textId="77777777" w:rsidTr="000725DA">
        <w:trPr>
          <w:trHeight w:val="518"/>
        </w:trPr>
        <w:tc>
          <w:tcPr>
            <w:tcW w:w="436" w:type="dxa"/>
            <w:gridSpan w:val="3"/>
            <w:tcBorders>
              <w:top w:val="single" w:sz="4" w:space="0" w:color="000000"/>
              <w:left w:val="single" w:sz="4" w:space="0" w:color="000000"/>
              <w:bottom w:val="single" w:sz="4" w:space="0" w:color="000000"/>
              <w:right w:val="single" w:sz="4" w:space="0" w:color="000000"/>
            </w:tcBorders>
          </w:tcPr>
          <w:p w14:paraId="0273BB4C" w14:textId="68507BD5" w:rsidR="00617CD9" w:rsidRDefault="00617CD9" w:rsidP="00F421EC">
            <w:pPr>
              <w:pStyle w:val="TableParagraph"/>
              <w:spacing w:line="227" w:lineRule="exact"/>
              <w:ind w:left="52"/>
              <w:rPr>
                <w:sz w:val="20"/>
              </w:rPr>
            </w:pPr>
            <w:proofErr w:type="spellStart"/>
            <w:r>
              <w:rPr>
                <w:sz w:val="20"/>
              </w:rPr>
              <w:t>i</w:t>
            </w:r>
            <w:proofErr w:type="spellEnd"/>
            <w:r>
              <w:rPr>
                <w:sz w:val="20"/>
              </w:rPr>
              <w:t>.</w:t>
            </w:r>
          </w:p>
        </w:tc>
        <w:tc>
          <w:tcPr>
            <w:tcW w:w="9356" w:type="dxa"/>
            <w:tcBorders>
              <w:top w:val="single" w:sz="4" w:space="0" w:color="000000"/>
              <w:left w:val="single" w:sz="4" w:space="0" w:color="000000"/>
              <w:bottom w:val="single" w:sz="4" w:space="0" w:color="000000"/>
              <w:right w:val="single" w:sz="4" w:space="0" w:color="000000"/>
            </w:tcBorders>
          </w:tcPr>
          <w:p w14:paraId="2CE4F3A7" w14:textId="68387C91" w:rsidR="00617CD9" w:rsidRDefault="00617CD9" w:rsidP="000725DA">
            <w:pPr>
              <w:pStyle w:val="TableParagraph"/>
              <w:spacing w:line="227" w:lineRule="exact"/>
              <w:rPr>
                <w:sz w:val="20"/>
              </w:rPr>
            </w:pPr>
            <w:r>
              <w:rPr>
                <w:sz w:val="20"/>
              </w:rPr>
              <w:t>Describe the ability to update same day transactions.  If there are daily specific time, please list the times update occur.</w:t>
            </w:r>
          </w:p>
        </w:tc>
      </w:tr>
      <w:tr w:rsidR="00617CD9" w14:paraId="18A0789D" w14:textId="77777777" w:rsidTr="00723BA0">
        <w:trPr>
          <w:trHeight w:val="518"/>
        </w:trPr>
        <w:tc>
          <w:tcPr>
            <w:tcW w:w="9792" w:type="dxa"/>
            <w:gridSpan w:val="4"/>
            <w:tcBorders>
              <w:top w:val="single" w:sz="4" w:space="0" w:color="000000"/>
              <w:left w:val="single" w:sz="4" w:space="0" w:color="000000"/>
              <w:bottom w:val="single" w:sz="4" w:space="0" w:color="000000"/>
              <w:right w:val="single" w:sz="4" w:space="0" w:color="000000"/>
            </w:tcBorders>
          </w:tcPr>
          <w:p w14:paraId="7F9F2D79" w14:textId="77777777" w:rsidR="00617CD9" w:rsidRDefault="00617CD9">
            <w:pPr>
              <w:pStyle w:val="TableParagraph"/>
              <w:spacing w:line="227" w:lineRule="exact"/>
              <w:ind w:left="52"/>
              <w:rPr>
                <w:sz w:val="20"/>
              </w:rPr>
            </w:pPr>
          </w:p>
        </w:tc>
      </w:tr>
      <w:tr w:rsidR="000E22AE" w14:paraId="224A0FE9" w14:textId="77777777" w:rsidTr="000725DA">
        <w:trPr>
          <w:trHeight w:val="518"/>
        </w:trPr>
        <w:tc>
          <w:tcPr>
            <w:tcW w:w="436" w:type="dxa"/>
            <w:gridSpan w:val="3"/>
            <w:tcBorders>
              <w:top w:val="single" w:sz="4" w:space="0" w:color="000000"/>
              <w:left w:val="single" w:sz="4" w:space="0" w:color="000000"/>
              <w:bottom w:val="single" w:sz="4" w:space="0" w:color="000000"/>
              <w:right w:val="single" w:sz="4" w:space="0" w:color="000000"/>
            </w:tcBorders>
          </w:tcPr>
          <w:p w14:paraId="13FAB00A" w14:textId="3942F7CE" w:rsidR="000E22AE" w:rsidRDefault="00C02019" w:rsidP="00F421EC">
            <w:pPr>
              <w:pStyle w:val="TableParagraph"/>
              <w:spacing w:line="227" w:lineRule="exact"/>
              <w:ind w:left="52"/>
              <w:rPr>
                <w:sz w:val="20"/>
              </w:rPr>
            </w:pPr>
            <w:r>
              <w:rPr>
                <w:sz w:val="20"/>
              </w:rPr>
              <w:t>j</w:t>
            </w:r>
            <w:r w:rsidR="00BA082A">
              <w:rPr>
                <w:sz w:val="20"/>
              </w:rPr>
              <w:t>.</w:t>
            </w:r>
          </w:p>
        </w:tc>
        <w:tc>
          <w:tcPr>
            <w:tcW w:w="9356" w:type="dxa"/>
            <w:tcBorders>
              <w:top w:val="single" w:sz="4" w:space="0" w:color="000000"/>
              <w:left w:val="single" w:sz="4" w:space="0" w:color="000000"/>
              <w:bottom w:val="single" w:sz="4" w:space="0" w:color="000000"/>
              <w:right w:val="single" w:sz="4" w:space="0" w:color="000000"/>
            </w:tcBorders>
          </w:tcPr>
          <w:p w14:paraId="13403BFD" w14:textId="72C5E758" w:rsidR="000E22AE" w:rsidRDefault="000E22AE">
            <w:pPr>
              <w:pStyle w:val="TableParagraph"/>
              <w:spacing w:line="227" w:lineRule="exact"/>
              <w:ind w:left="52"/>
              <w:rPr>
                <w:sz w:val="20"/>
              </w:rPr>
            </w:pPr>
            <w:r>
              <w:rPr>
                <w:sz w:val="20"/>
              </w:rPr>
              <w:t>Describe options available for licensees (taxpayers) to file and pay taxes and fees through an EFT process.</w:t>
            </w:r>
          </w:p>
        </w:tc>
      </w:tr>
      <w:tr w:rsidR="000E22AE" w14:paraId="4FE88B10" w14:textId="77777777" w:rsidTr="00C85ABB">
        <w:trPr>
          <w:trHeight w:val="518"/>
        </w:trPr>
        <w:tc>
          <w:tcPr>
            <w:tcW w:w="9792" w:type="dxa"/>
            <w:gridSpan w:val="4"/>
            <w:tcBorders>
              <w:top w:val="single" w:sz="4" w:space="0" w:color="000000"/>
              <w:left w:val="single" w:sz="4" w:space="0" w:color="000000"/>
              <w:bottom w:val="single" w:sz="4" w:space="0" w:color="000000"/>
              <w:right w:val="single" w:sz="4" w:space="0" w:color="000000"/>
            </w:tcBorders>
          </w:tcPr>
          <w:p w14:paraId="58E7CE77" w14:textId="15DC342D" w:rsidR="000E22AE" w:rsidRDefault="000E22AE">
            <w:pPr>
              <w:pStyle w:val="TableParagraph"/>
              <w:spacing w:line="227" w:lineRule="exact"/>
              <w:ind w:left="52"/>
              <w:rPr>
                <w:sz w:val="20"/>
              </w:rPr>
            </w:pPr>
            <w:r>
              <w:rPr>
                <w:sz w:val="20"/>
              </w:rPr>
              <w:t>Response:</w:t>
            </w:r>
          </w:p>
        </w:tc>
      </w:tr>
      <w:tr w:rsidR="000E22AE" w14:paraId="1B5CF52D" w14:textId="77777777" w:rsidTr="000725DA">
        <w:trPr>
          <w:trHeight w:val="518"/>
        </w:trPr>
        <w:tc>
          <w:tcPr>
            <w:tcW w:w="436" w:type="dxa"/>
            <w:gridSpan w:val="3"/>
            <w:tcBorders>
              <w:top w:val="single" w:sz="4" w:space="0" w:color="000000"/>
              <w:left w:val="single" w:sz="4" w:space="0" w:color="000000"/>
              <w:bottom w:val="single" w:sz="4" w:space="0" w:color="000000"/>
              <w:right w:val="single" w:sz="4" w:space="0" w:color="000000"/>
            </w:tcBorders>
          </w:tcPr>
          <w:p w14:paraId="272BCADE" w14:textId="36BECC7A" w:rsidR="000E22AE" w:rsidRDefault="00C02019">
            <w:pPr>
              <w:pStyle w:val="TableParagraph"/>
              <w:spacing w:line="227" w:lineRule="exact"/>
              <w:ind w:left="52"/>
              <w:rPr>
                <w:sz w:val="20"/>
              </w:rPr>
            </w:pPr>
            <w:r>
              <w:rPr>
                <w:sz w:val="20"/>
              </w:rPr>
              <w:t>k.</w:t>
            </w:r>
          </w:p>
        </w:tc>
        <w:tc>
          <w:tcPr>
            <w:tcW w:w="9356" w:type="dxa"/>
            <w:tcBorders>
              <w:top w:val="single" w:sz="4" w:space="0" w:color="000000"/>
              <w:left w:val="single" w:sz="4" w:space="0" w:color="000000"/>
              <w:bottom w:val="single" w:sz="4" w:space="0" w:color="000000"/>
              <w:right w:val="single" w:sz="4" w:space="0" w:color="000000"/>
            </w:tcBorders>
          </w:tcPr>
          <w:p w14:paraId="56126942" w14:textId="0159823A" w:rsidR="000E22AE" w:rsidRDefault="00C72642">
            <w:pPr>
              <w:pStyle w:val="TableParagraph"/>
              <w:spacing w:line="227" w:lineRule="exact"/>
              <w:ind w:left="52"/>
              <w:rPr>
                <w:sz w:val="20"/>
              </w:rPr>
            </w:pPr>
            <w:r>
              <w:rPr>
                <w:sz w:val="20"/>
              </w:rPr>
              <w:t>Describe the options available to confirm bank file totals electronically.</w:t>
            </w:r>
          </w:p>
        </w:tc>
      </w:tr>
      <w:tr w:rsidR="000E22AE" w14:paraId="567CB35C" w14:textId="77777777" w:rsidTr="00C85ABB">
        <w:trPr>
          <w:trHeight w:val="518"/>
        </w:trPr>
        <w:tc>
          <w:tcPr>
            <w:tcW w:w="9792" w:type="dxa"/>
            <w:gridSpan w:val="4"/>
            <w:tcBorders>
              <w:top w:val="single" w:sz="4" w:space="0" w:color="000000"/>
              <w:left w:val="single" w:sz="4" w:space="0" w:color="000000"/>
              <w:bottom w:val="single" w:sz="4" w:space="0" w:color="000000"/>
              <w:right w:val="single" w:sz="4" w:space="0" w:color="000000"/>
            </w:tcBorders>
          </w:tcPr>
          <w:p w14:paraId="3D89472F" w14:textId="6C564EA8" w:rsidR="000E22AE" w:rsidRDefault="000E22AE">
            <w:pPr>
              <w:pStyle w:val="TableParagraph"/>
              <w:spacing w:line="227" w:lineRule="exact"/>
              <w:ind w:left="52"/>
              <w:rPr>
                <w:sz w:val="20"/>
              </w:rPr>
            </w:pPr>
            <w:r>
              <w:rPr>
                <w:sz w:val="20"/>
              </w:rPr>
              <w:t>Response:</w:t>
            </w:r>
          </w:p>
        </w:tc>
      </w:tr>
      <w:tr w:rsidR="00A83BF2" w14:paraId="479E81FB" w14:textId="77777777" w:rsidTr="0007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3"/>
        </w:trPr>
        <w:tc>
          <w:tcPr>
            <w:tcW w:w="436" w:type="dxa"/>
            <w:gridSpan w:val="3"/>
          </w:tcPr>
          <w:p w14:paraId="3CBF6A5C" w14:textId="7D695088" w:rsidR="00A83BF2" w:rsidRDefault="00BA082A" w:rsidP="00723BA0">
            <w:pPr>
              <w:pStyle w:val="TableParagraph"/>
              <w:spacing w:before="9"/>
              <w:rPr>
                <w:sz w:val="29"/>
              </w:rPr>
            </w:pPr>
            <w:r>
              <w:rPr>
                <w:sz w:val="20"/>
              </w:rPr>
              <w:t xml:space="preserve"> </w:t>
            </w:r>
            <w:proofErr w:type="gramStart"/>
            <w:r w:rsidR="00C02019">
              <w:rPr>
                <w:sz w:val="20"/>
              </w:rPr>
              <w:t>l</w:t>
            </w:r>
            <w:proofErr w:type="gramEnd"/>
            <w:r>
              <w:rPr>
                <w:sz w:val="20"/>
              </w:rPr>
              <w:t>.</w:t>
            </w:r>
          </w:p>
          <w:p w14:paraId="166027A9" w14:textId="262FC59D" w:rsidR="00A83BF2" w:rsidRDefault="00A83BF2" w:rsidP="00723BA0">
            <w:pPr>
              <w:pStyle w:val="TableParagraph"/>
              <w:ind w:left="91" w:right="87"/>
              <w:jc w:val="center"/>
              <w:rPr>
                <w:sz w:val="20"/>
              </w:rPr>
            </w:pPr>
          </w:p>
        </w:tc>
        <w:tc>
          <w:tcPr>
            <w:tcW w:w="9356" w:type="dxa"/>
          </w:tcPr>
          <w:p w14:paraId="01DE48E1" w14:textId="77777777" w:rsidR="00A83BF2" w:rsidRDefault="00A83BF2" w:rsidP="00723BA0">
            <w:pPr>
              <w:pStyle w:val="TableParagraph"/>
              <w:spacing w:line="230" w:lineRule="exact"/>
              <w:ind w:left="42" w:right="59"/>
              <w:rPr>
                <w:sz w:val="20"/>
              </w:rPr>
            </w:pPr>
            <w:r>
              <w:rPr>
                <w:sz w:val="20"/>
              </w:rPr>
              <w:t>Describe and provide an example of how credit transactions will post and all options to download this information.</w:t>
            </w:r>
          </w:p>
        </w:tc>
      </w:tr>
      <w:tr w:rsidR="00A83BF2" w14:paraId="79CBB234" w14:textId="77777777" w:rsidTr="00C85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2"/>
        </w:trPr>
        <w:tc>
          <w:tcPr>
            <w:tcW w:w="9792" w:type="dxa"/>
            <w:gridSpan w:val="4"/>
          </w:tcPr>
          <w:p w14:paraId="26ED5467" w14:textId="77777777" w:rsidR="00A83BF2" w:rsidRDefault="00A83BF2" w:rsidP="00723BA0">
            <w:pPr>
              <w:pStyle w:val="TableParagraph"/>
              <w:spacing w:line="228" w:lineRule="exact"/>
              <w:ind w:left="42"/>
              <w:rPr>
                <w:sz w:val="20"/>
              </w:rPr>
            </w:pPr>
            <w:r>
              <w:rPr>
                <w:sz w:val="20"/>
              </w:rPr>
              <w:t>Response:</w:t>
            </w:r>
          </w:p>
        </w:tc>
      </w:tr>
      <w:tr w:rsidR="00A83BF2" w14:paraId="79B96A15" w14:textId="77777777" w:rsidTr="0007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
        </w:trPr>
        <w:tc>
          <w:tcPr>
            <w:tcW w:w="436" w:type="dxa"/>
            <w:gridSpan w:val="3"/>
          </w:tcPr>
          <w:p w14:paraId="0E4F9491" w14:textId="2FF35F90" w:rsidR="00A83BF2" w:rsidRDefault="00C02019" w:rsidP="00C02019">
            <w:pPr>
              <w:pStyle w:val="TableParagraph"/>
              <w:spacing w:before="138"/>
              <w:ind w:left="91" w:right="87"/>
              <w:rPr>
                <w:sz w:val="20"/>
              </w:rPr>
            </w:pPr>
            <w:r>
              <w:rPr>
                <w:sz w:val="20"/>
              </w:rPr>
              <w:t>m</w:t>
            </w:r>
            <w:r w:rsidR="00BA082A">
              <w:rPr>
                <w:sz w:val="20"/>
              </w:rPr>
              <w:t>.</w:t>
            </w:r>
          </w:p>
        </w:tc>
        <w:tc>
          <w:tcPr>
            <w:tcW w:w="9356" w:type="dxa"/>
          </w:tcPr>
          <w:p w14:paraId="1E032544" w14:textId="77777777" w:rsidR="00A83BF2" w:rsidRDefault="00A83BF2" w:rsidP="00723BA0">
            <w:pPr>
              <w:pStyle w:val="TableParagraph"/>
              <w:spacing w:before="138"/>
              <w:ind w:left="42"/>
              <w:rPr>
                <w:sz w:val="20"/>
              </w:rPr>
            </w:pPr>
            <w:r>
              <w:rPr>
                <w:sz w:val="20"/>
              </w:rPr>
              <w:t>Describe the ability to originate ACH debits from files provided to the contractor from multiple sources.</w:t>
            </w:r>
          </w:p>
        </w:tc>
      </w:tr>
      <w:tr w:rsidR="00A83BF2" w14:paraId="5E4ACB8F" w14:textId="77777777" w:rsidTr="00C85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9792" w:type="dxa"/>
            <w:gridSpan w:val="4"/>
          </w:tcPr>
          <w:p w14:paraId="5927934D" w14:textId="77777777" w:rsidR="00A83BF2" w:rsidRDefault="00A83BF2" w:rsidP="00723BA0">
            <w:pPr>
              <w:pStyle w:val="TableParagraph"/>
              <w:spacing w:line="227" w:lineRule="exact"/>
              <w:ind w:left="42"/>
              <w:rPr>
                <w:sz w:val="20"/>
              </w:rPr>
            </w:pPr>
            <w:r>
              <w:rPr>
                <w:sz w:val="20"/>
              </w:rPr>
              <w:t>Response:</w:t>
            </w:r>
          </w:p>
        </w:tc>
      </w:tr>
      <w:tr w:rsidR="00A83BF2" w14:paraId="159C1F6B" w14:textId="77777777" w:rsidTr="00C02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436" w:type="dxa"/>
            <w:gridSpan w:val="3"/>
          </w:tcPr>
          <w:p w14:paraId="448B19A0" w14:textId="28A12DA7" w:rsidR="00A83BF2" w:rsidRDefault="00C02019" w:rsidP="00C02019">
            <w:pPr>
              <w:pStyle w:val="TableParagraph"/>
              <w:spacing w:before="138"/>
              <w:ind w:left="91" w:right="87"/>
              <w:rPr>
                <w:sz w:val="20"/>
              </w:rPr>
            </w:pPr>
            <w:r>
              <w:rPr>
                <w:sz w:val="20"/>
              </w:rPr>
              <w:t>n</w:t>
            </w:r>
            <w:r w:rsidR="00A83BF2">
              <w:rPr>
                <w:sz w:val="20"/>
              </w:rPr>
              <w:t>.</w:t>
            </w:r>
          </w:p>
        </w:tc>
        <w:tc>
          <w:tcPr>
            <w:tcW w:w="9356" w:type="dxa"/>
          </w:tcPr>
          <w:p w14:paraId="2762D542" w14:textId="77777777" w:rsidR="00A83BF2" w:rsidRDefault="00A83BF2" w:rsidP="00723BA0">
            <w:pPr>
              <w:pStyle w:val="TableParagraph"/>
              <w:spacing w:before="23"/>
              <w:ind w:left="42"/>
              <w:rPr>
                <w:sz w:val="20"/>
              </w:rPr>
            </w:pPr>
            <w:r>
              <w:rPr>
                <w:sz w:val="20"/>
              </w:rPr>
              <w:t>Describe the ability to provide RDFI services, including depositing received funds into specified bank accounts and what options are available to DOR with files containing offsetting credits.</w:t>
            </w:r>
          </w:p>
        </w:tc>
      </w:tr>
      <w:tr w:rsidR="00A83BF2" w14:paraId="154B5B1A" w14:textId="77777777" w:rsidTr="00C85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
        </w:trPr>
        <w:tc>
          <w:tcPr>
            <w:tcW w:w="9792" w:type="dxa"/>
            <w:gridSpan w:val="4"/>
          </w:tcPr>
          <w:p w14:paraId="216E0891" w14:textId="77777777" w:rsidR="00A83BF2" w:rsidRDefault="00A83BF2" w:rsidP="00723BA0">
            <w:pPr>
              <w:pStyle w:val="TableParagraph"/>
              <w:spacing w:line="229" w:lineRule="exact"/>
              <w:ind w:left="42"/>
              <w:rPr>
                <w:sz w:val="20"/>
              </w:rPr>
            </w:pPr>
            <w:r>
              <w:rPr>
                <w:sz w:val="20"/>
              </w:rPr>
              <w:t>Response:</w:t>
            </w:r>
          </w:p>
        </w:tc>
      </w:tr>
      <w:tr w:rsidR="00A83BF2" w14:paraId="4F30BDB6" w14:textId="77777777" w:rsidTr="0007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1"/>
        </w:trPr>
        <w:tc>
          <w:tcPr>
            <w:tcW w:w="436" w:type="dxa"/>
            <w:gridSpan w:val="3"/>
          </w:tcPr>
          <w:p w14:paraId="429B0E3A" w14:textId="77777777" w:rsidR="00A83BF2" w:rsidRDefault="00A83BF2" w:rsidP="00723BA0">
            <w:pPr>
              <w:pStyle w:val="TableParagraph"/>
              <w:spacing w:before="9"/>
              <w:rPr>
                <w:sz w:val="29"/>
              </w:rPr>
            </w:pPr>
          </w:p>
          <w:p w14:paraId="517DAF5F" w14:textId="64ABD3B8" w:rsidR="00A83BF2" w:rsidRDefault="00BA082A" w:rsidP="00736583">
            <w:pPr>
              <w:pStyle w:val="TableParagraph"/>
              <w:ind w:right="82"/>
              <w:rPr>
                <w:sz w:val="20"/>
              </w:rPr>
            </w:pPr>
            <w:r>
              <w:rPr>
                <w:sz w:val="20"/>
              </w:rPr>
              <w:t xml:space="preserve"> </w:t>
            </w:r>
            <w:r w:rsidR="00736583">
              <w:rPr>
                <w:sz w:val="20"/>
              </w:rPr>
              <w:t>o</w:t>
            </w:r>
            <w:r w:rsidR="00A83BF2">
              <w:rPr>
                <w:sz w:val="20"/>
              </w:rPr>
              <w:t>.</w:t>
            </w:r>
          </w:p>
        </w:tc>
        <w:tc>
          <w:tcPr>
            <w:tcW w:w="9356" w:type="dxa"/>
          </w:tcPr>
          <w:p w14:paraId="5DBDA35B" w14:textId="6450C112" w:rsidR="00A83BF2" w:rsidRDefault="00A83BF2" w:rsidP="00723BA0">
            <w:pPr>
              <w:pStyle w:val="TableParagraph"/>
              <w:ind w:right="113"/>
              <w:rPr>
                <w:sz w:val="20"/>
              </w:rPr>
            </w:pPr>
            <w:r>
              <w:rPr>
                <w:sz w:val="20"/>
              </w:rPr>
              <w:t>Describe options available to combine electronic posting or a Trap file of all ACH credit files received daily and all ACH debit originations from various application sources into one file and provide this file in NACHA standard CCD+ and PPD+ formats.  Describe what options are available for FTP via SSL and what time the day following the effective settlement date the file would be available.</w:t>
            </w:r>
          </w:p>
        </w:tc>
      </w:tr>
      <w:tr w:rsidR="00A83BF2" w14:paraId="1C84CA24" w14:textId="77777777" w:rsidTr="00C85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9792" w:type="dxa"/>
            <w:gridSpan w:val="4"/>
          </w:tcPr>
          <w:p w14:paraId="1BEADF4A" w14:textId="77777777" w:rsidR="00A83BF2" w:rsidRDefault="00A83BF2" w:rsidP="00723BA0">
            <w:pPr>
              <w:pStyle w:val="TableParagraph"/>
              <w:spacing w:before="23"/>
              <w:ind w:left="42"/>
              <w:rPr>
                <w:sz w:val="20"/>
              </w:rPr>
            </w:pPr>
            <w:r>
              <w:rPr>
                <w:sz w:val="20"/>
              </w:rPr>
              <w:t>Response:</w:t>
            </w:r>
          </w:p>
        </w:tc>
      </w:tr>
      <w:tr w:rsidR="00C85ABB" w14:paraId="18D38DE7" w14:textId="77777777" w:rsidTr="00C02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
        </w:trPr>
        <w:tc>
          <w:tcPr>
            <w:tcW w:w="436" w:type="dxa"/>
            <w:gridSpan w:val="3"/>
          </w:tcPr>
          <w:p w14:paraId="0DF7269C" w14:textId="0C172682" w:rsidR="00C85ABB" w:rsidRDefault="00736583" w:rsidP="00157791">
            <w:pPr>
              <w:pStyle w:val="TableParagraph"/>
              <w:spacing w:before="138"/>
              <w:ind w:left="91" w:right="86"/>
              <w:jc w:val="center"/>
              <w:rPr>
                <w:sz w:val="20"/>
              </w:rPr>
            </w:pPr>
            <w:r>
              <w:rPr>
                <w:sz w:val="20"/>
              </w:rPr>
              <w:t>p</w:t>
            </w:r>
            <w:r w:rsidR="00C85ABB">
              <w:rPr>
                <w:sz w:val="20"/>
              </w:rPr>
              <w:t>.</w:t>
            </w:r>
          </w:p>
        </w:tc>
        <w:tc>
          <w:tcPr>
            <w:tcW w:w="9356" w:type="dxa"/>
          </w:tcPr>
          <w:p w14:paraId="5D90D8A1" w14:textId="4CBA4D2A" w:rsidR="00C85ABB" w:rsidRDefault="00C85ABB" w:rsidP="00212416">
            <w:pPr>
              <w:pStyle w:val="TableParagraph"/>
              <w:spacing w:before="23"/>
              <w:ind w:left="42"/>
              <w:rPr>
                <w:sz w:val="20"/>
              </w:rPr>
            </w:pPr>
            <w:r>
              <w:rPr>
                <w:sz w:val="20"/>
              </w:rPr>
              <w:t>Describe the process to work with agencies and their vendors to test debit and credit electronic funds transfers through the ACH network and test all components of auxiliary systems as requested by the DOR.</w:t>
            </w:r>
          </w:p>
        </w:tc>
      </w:tr>
      <w:tr w:rsidR="00C85ABB" w14:paraId="65258C97" w14:textId="77777777" w:rsidTr="00C85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9792" w:type="dxa"/>
            <w:gridSpan w:val="4"/>
          </w:tcPr>
          <w:p w14:paraId="06F7A299" w14:textId="77777777" w:rsidR="00C85ABB" w:rsidRDefault="00C85ABB" w:rsidP="00723BA0">
            <w:pPr>
              <w:pStyle w:val="TableParagraph"/>
              <w:spacing w:before="23"/>
              <w:ind w:left="42"/>
              <w:rPr>
                <w:sz w:val="20"/>
              </w:rPr>
            </w:pPr>
            <w:r>
              <w:rPr>
                <w:sz w:val="20"/>
              </w:rPr>
              <w:t>Response:</w:t>
            </w:r>
          </w:p>
        </w:tc>
      </w:tr>
      <w:tr w:rsidR="00C85ABB" w14:paraId="3D2AAA6A" w14:textId="77777777" w:rsidTr="00C020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
        </w:trPr>
        <w:tc>
          <w:tcPr>
            <w:tcW w:w="436" w:type="dxa"/>
            <w:gridSpan w:val="3"/>
          </w:tcPr>
          <w:p w14:paraId="6C8F61DB" w14:textId="4FDEE679" w:rsidR="00C85ABB" w:rsidRDefault="00736583" w:rsidP="00736583">
            <w:pPr>
              <w:pStyle w:val="TableParagraph"/>
              <w:spacing w:before="138"/>
              <w:ind w:left="91" w:right="83"/>
              <w:jc w:val="center"/>
              <w:rPr>
                <w:sz w:val="20"/>
              </w:rPr>
            </w:pPr>
            <w:r>
              <w:rPr>
                <w:sz w:val="20"/>
              </w:rPr>
              <w:lastRenderedPageBreak/>
              <w:t>q</w:t>
            </w:r>
            <w:r w:rsidR="00C85ABB">
              <w:rPr>
                <w:sz w:val="20"/>
              </w:rPr>
              <w:t>.</w:t>
            </w:r>
          </w:p>
        </w:tc>
        <w:tc>
          <w:tcPr>
            <w:tcW w:w="9356" w:type="dxa"/>
          </w:tcPr>
          <w:p w14:paraId="53AA0911" w14:textId="63963AD3" w:rsidR="00C85ABB" w:rsidRDefault="00C85ABB" w:rsidP="00723BA0">
            <w:pPr>
              <w:pStyle w:val="TableParagraph"/>
              <w:spacing w:before="23"/>
              <w:ind w:left="42"/>
              <w:rPr>
                <w:sz w:val="20"/>
              </w:rPr>
            </w:pPr>
            <w:r>
              <w:rPr>
                <w:sz w:val="20"/>
              </w:rPr>
              <w:t xml:space="preserve">Describe what standard entry class codes are supported. </w:t>
            </w:r>
            <w:r w:rsidR="00E655B9">
              <w:rPr>
                <w:sz w:val="20"/>
              </w:rPr>
              <w:t xml:space="preserve"> Describe how the contractor will support implementation of additional standard entry class codes.</w:t>
            </w:r>
          </w:p>
        </w:tc>
      </w:tr>
      <w:tr w:rsidR="00BA082A" w14:paraId="195EADCF" w14:textId="77777777" w:rsidTr="0072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9792" w:type="dxa"/>
            <w:gridSpan w:val="4"/>
          </w:tcPr>
          <w:p w14:paraId="3EE6051B" w14:textId="6AAC4BF1" w:rsidR="00BA082A" w:rsidRDefault="00BA082A" w:rsidP="00723BA0">
            <w:pPr>
              <w:pStyle w:val="TableParagraph"/>
              <w:spacing w:before="138"/>
              <w:ind w:left="43"/>
              <w:rPr>
                <w:sz w:val="20"/>
              </w:rPr>
            </w:pPr>
            <w:r>
              <w:rPr>
                <w:sz w:val="20"/>
              </w:rPr>
              <w:t>Response:</w:t>
            </w:r>
          </w:p>
        </w:tc>
      </w:tr>
      <w:tr w:rsidR="00C85ABB" w14:paraId="2234B16F" w14:textId="77777777" w:rsidTr="00072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436" w:type="dxa"/>
            <w:gridSpan w:val="3"/>
          </w:tcPr>
          <w:p w14:paraId="6F4912E0" w14:textId="58971CBA" w:rsidR="00C85ABB" w:rsidRDefault="00736583" w:rsidP="00477888">
            <w:pPr>
              <w:pStyle w:val="TableParagraph"/>
              <w:spacing w:before="138"/>
              <w:ind w:left="91" w:right="86"/>
              <w:jc w:val="center"/>
              <w:rPr>
                <w:sz w:val="20"/>
              </w:rPr>
            </w:pPr>
            <w:r>
              <w:rPr>
                <w:sz w:val="20"/>
              </w:rPr>
              <w:t>r</w:t>
            </w:r>
            <w:r w:rsidR="00C85ABB">
              <w:rPr>
                <w:sz w:val="20"/>
              </w:rPr>
              <w:t>.</w:t>
            </w:r>
          </w:p>
        </w:tc>
        <w:tc>
          <w:tcPr>
            <w:tcW w:w="9356" w:type="dxa"/>
          </w:tcPr>
          <w:p w14:paraId="61660758" w14:textId="66E7CFDE" w:rsidR="00C85ABB" w:rsidRDefault="00C85ABB" w:rsidP="00890D63">
            <w:pPr>
              <w:pStyle w:val="TableParagraph"/>
              <w:spacing w:before="23"/>
              <w:ind w:left="42"/>
              <w:rPr>
                <w:sz w:val="20"/>
              </w:rPr>
            </w:pPr>
            <w:r>
              <w:rPr>
                <w:sz w:val="20"/>
              </w:rPr>
              <w:t xml:space="preserve">Describe how the contractor will </w:t>
            </w:r>
            <w:r w:rsidR="00890D63">
              <w:rPr>
                <w:sz w:val="20"/>
              </w:rPr>
              <w:t xml:space="preserve">meet </w:t>
            </w:r>
            <w:r>
              <w:rPr>
                <w:sz w:val="20"/>
              </w:rPr>
              <w:t xml:space="preserve">the requirements of the </w:t>
            </w:r>
            <w:r w:rsidR="00221C7A">
              <w:rPr>
                <w:sz w:val="20"/>
              </w:rPr>
              <w:t xml:space="preserve">ACH </w:t>
            </w:r>
            <w:r>
              <w:rPr>
                <w:sz w:val="20"/>
              </w:rPr>
              <w:t>payment scheduling sys</w:t>
            </w:r>
            <w:r w:rsidRPr="00560FF2">
              <w:rPr>
                <w:sz w:val="20"/>
              </w:rPr>
              <w:t>tem.</w:t>
            </w:r>
          </w:p>
        </w:tc>
      </w:tr>
      <w:tr w:rsidR="00C85ABB" w14:paraId="217D38A3" w14:textId="77777777" w:rsidTr="00C85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
        </w:trPr>
        <w:tc>
          <w:tcPr>
            <w:tcW w:w="9792" w:type="dxa"/>
            <w:gridSpan w:val="4"/>
          </w:tcPr>
          <w:p w14:paraId="5A87A978" w14:textId="77777777" w:rsidR="00C85ABB" w:rsidRDefault="00C85ABB" w:rsidP="00723BA0">
            <w:pPr>
              <w:pStyle w:val="TableParagraph"/>
              <w:spacing w:before="23"/>
              <w:ind w:left="42"/>
              <w:rPr>
                <w:sz w:val="20"/>
              </w:rPr>
            </w:pPr>
            <w:r>
              <w:rPr>
                <w:sz w:val="20"/>
              </w:rPr>
              <w:t>Response:</w:t>
            </w:r>
          </w:p>
        </w:tc>
      </w:tr>
      <w:tr w:rsidR="00E655B9" w14:paraId="39575E75" w14:textId="77777777" w:rsidTr="001520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
        </w:trPr>
        <w:tc>
          <w:tcPr>
            <w:tcW w:w="436" w:type="dxa"/>
            <w:gridSpan w:val="3"/>
          </w:tcPr>
          <w:p w14:paraId="70674C18" w14:textId="20381B4A" w:rsidR="00E655B9" w:rsidRDefault="00736583" w:rsidP="00736583">
            <w:pPr>
              <w:pStyle w:val="TableParagraph"/>
              <w:spacing w:before="23"/>
              <w:ind w:left="42"/>
              <w:rPr>
                <w:sz w:val="20"/>
              </w:rPr>
            </w:pPr>
            <w:r>
              <w:rPr>
                <w:sz w:val="20"/>
              </w:rPr>
              <w:t>s</w:t>
            </w:r>
            <w:r w:rsidR="00E655B9">
              <w:rPr>
                <w:sz w:val="20"/>
              </w:rPr>
              <w:t>.</w:t>
            </w:r>
          </w:p>
        </w:tc>
        <w:tc>
          <w:tcPr>
            <w:tcW w:w="9356" w:type="dxa"/>
          </w:tcPr>
          <w:p w14:paraId="3F479CCE" w14:textId="3360A416" w:rsidR="00E655B9" w:rsidRDefault="00A14E05" w:rsidP="00723BA0">
            <w:pPr>
              <w:pStyle w:val="TableParagraph"/>
              <w:spacing w:before="23"/>
              <w:ind w:left="42"/>
              <w:rPr>
                <w:sz w:val="20"/>
              </w:rPr>
            </w:pPr>
            <w:r>
              <w:rPr>
                <w:sz w:val="20"/>
              </w:rPr>
              <w:t>Describe how the contractor can combine ACH credit and ACH debit files from various application sources into one file.  If the contractor can combine files, could the file be available by 5:00 AM CT?  If not available by 5:00 AM CT, what time could it be available?</w:t>
            </w:r>
          </w:p>
        </w:tc>
      </w:tr>
      <w:tr w:rsidR="00E655B9" w14:paraId="5FCDD481" w14:textId="77777777" w:rsidTr="00C85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3"/>
        </w:trPr>
        <w:tc>
          <w:tcPr>
            <w:tcW w:w="9792" w:type="dxa"/>
            <w:gridSpan w:val="4"/>
          </w:tcPr>
          <w:p w14:paraId="4F3C852C" w14:textId="30BDA707" w:rsidR="00E655B9" w:rsidRDefault="00E655B9" w:rsidP="00723BA0">
            <w:pPr>
              <w:pStyle w:val="TableParagraph"/>
              <w:spacing w:before="23"/>
              <w:ind w:left="42"/>
              <w:rPr>
                <w:sz w:val="20"/>
              </w:rPr>
            </w:pPr>
            <w:r>
              <w:rPr>
                <w:sz w:val="20"/>
              </w:rPr>
              <w:t>Response:</w:t>
            </w:r>
          </w:p>
        </w:tc>
      </w:tr>
      <w:tr w:rsidR="00BA082A" w14:paraId="690C69BF" w14:textId="77777777" w:rsidTr="001520D2">
        <w:trPr>
          <w:trHeight w:val="518"/>
        </w:trPr>
        <w:tc>
          <w:tcPr>
            <w:tcW w:w="436" w:type="dxa"/>
            <w:gridSpan w:val="3"/>
            <w:tcBorders>
              <w:top w:val="single" w:sz="4" w:space="0" w:color="000000"/>
              <w:left w:val="single" w:sz="4" w:space="0" w:color="000000"/>
              <w:bottom w:val="single" w:sz="4" w:space="0" w:color="000000"/>
              <w:right w:val="single" w:sz="4" w:space="0" w:color="000000"/>
            </w:tcBorders>
          </w:tcPr>
          <w:p w14:paraId="1E377948" w14:textId="4E64F734" w:rsidR="00BA082A" w:rsidRDefault="00477888" w:rsidP="00736583">
            <w:pPr>
              <w:pStyle w:val="TableParagraph"/>
              <w:spacing w:line="227" w:lineRule="exact"/>
              <w:ind w:left="52"/>
              <w:rPr>
                <w:sz w:val="20"/>
              </w:rPr>
            </w:pPr>
            <w:r>
              <w:rPr>
                <w:sz w:val="20"/>
              </w:rPr>
              <w:t>t</w:t>
            </w:r>
            <w:r w:rsidR="00BA082A">
              <w:rPr>
                <w:sz w:val="20"/>
              </w:rPr>
              <w:t>.</w:t>
            </w:r>
          </w:p>
        </w:tc>
        <w:tc>
          <w:tcPr>
            <w:tcW w:w="9356" w:type="dxa"/>
            <w:tcBorders>
              <w:top w:val="single" w:sz="4" w:space="0" w:color="000000"/>
              <w:left w:val="single" w:sz="4" w:space="0" w:color="000000"/>
              <w:bottom w:val="single" w:sz="4" w:space="0" w:color="000000"/>
              <w:right w:val="single" w:sz="4" w:space="0" w:color="000000"/>
            </w:tcBorders>
          </w:tcPr>
          <w:p w14:paraId="51349386" w14:textId="77777777" w:rsidR="00BA082A" w:rsidRDefault="00BA082A" w:rsidP="00723BA0">
            <w:pPr>
              <w:pStyle w:val="TableParagraph"/>
              <w:spacing w:line="227" w:lineRule="exact"/>
              <w:ind w:left="52"/>
              <w:rPr>
                <w:sz w:val="20"/>
              </w:rPr>
            </w:pPr>
            <w:r>
              <w:rPr>
                <w:sz w:val="20"/>
              </w:rPr>
              <w:t>Describe the timeline from award to implementation.</w:t>
            </w:r>
          </w:p>
        </w:tc>
      </w:tr>
      <w:tr w:rsidR="00BA082A" w14:paraId="212591C8" w14:textId="77777777" w:rsidTr="00723BA0">
        <w:trPr>
          <w:trHeight w:val="518"/>
        </w:trPr>
        <w:tc>
          <w:tcPr>
            <w:tcW w:w="9792" w:type="dxa"/>
            <w:gridSpan w:val="4"/>
            <w:tcBorders>
              <w:top w:val="single" w:sz="4" w:space="0" w:color="000000"/>
              <w:left w:val="single" w:sz="4" w:space="0" w:color="000000"/>
              <w:bottom w:val="single" w:sz="4" w:space="0" w:color="000000"/>
              <w:right w:val="single" w:sz="4" w:space="0" w:color="000000"/>
            </w:tcBorders>
          </w:tcPr>
          <w:p w14:paraId="1C41BE13" w14:textId="77777777" w:rsidR="00BA082A" w:rsidRDefault="00BA082A" w:rsidP="00723BA0">
            <w:pPr>
              <w:pStyle w:val="TableParagraph"/>
              <w:spacing w:line="227" w:lineRule="exact"/>
              <w:ind w:left="52"/>
              <w:rPr>
                <w:sz w:val="20"/>
              </w:rPr>
            </w:pPr>
            <w:r>
              <w:rPr>
                <w:sz w:val="20"/>
              </w:rPr>
              <w:t>Response:</w:t>
            </w:r>
          </w:p>
        </w:tc>
      </w:tr>
      <w:tr w:rsidR="00D7473A" w14:paraId="350A778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1"/>
        </w:trPr>
        <w:tc>
          <w:tcPr>
            <w:tcW w:w="396" w:type="dxa"/>
            <w:gridSpan w:val="2"/>
          </w:tcPr>
          <w:p w14:paraId="658C487B" w14:textId="7872815B" w:rsidR="00D7473A" w:rsidRDefault="00D7473A">
            <w:pPr>
              <w:pStyle w:val="TableParagraph"/>
              <w:spacing w:before="9"/>
              <w:rPr>
                <w:sz w:val="29"/>
              </w:rPr>
            </w:pPr>
          </w:p>
          <w:p w14:paraId="51C58A7C" w14:textId="10EEA92E" w:rsidR="00D7473A" w:rsidRDefault="00477888">
            <w:pPr>
              <w:pStyle w:val="TableParagraph"/>
              <w:ind w:left="91" w:right="87"/>
              <w:jc w:val="center"/>
              <w:rPr>
                <w:sz w:val="20"/>
              </w:rPr>
            </w:pPr>
            <w:r>
              <w:rPr>
                <w:sz w:val="20"/>
              </w:rPr>
              <w:t>u</w:t>
            </w:r>
            <w:r w:rsidR="00200283">
              <w:rPr>
                <w:sz w:val="20"/>
              </w:rPr>
              <w:t>.</w:t>
            </w:r>
          </w:p>
        </w:tc>
        <w:tc>
          <w:tcPr>
            <w:tcW w:w="9396" w:type="dxa"/>
            <w:gridSpan w:val="2"/>
          </w:tcPr>
          <w:p w14:paraId="225E9981" w14:textId="2808325D" w:rsidR="00D7473A" w:rsidRDefault="00200283">
            <w:pPr>
              <w:pStyle w:val="TableParagraph"/>
              <w:ind w:left="42" w:right="59"/>
              <w:rPr>
                <w:sz w:val="20"/>
              </w:rPr>
            </w:pPr>
            <w:r>
              <w:rPr>
                <w:sz w:val="20"/>
              </w:rPr>
              <w:t>Provide the State Treasurer’s Office, through a mutually agreed electronic transmission method, the amount of receipted funds credited to those accounts designated by the State by open of business Central Time on the effective settlement date. The money must be available for withdrawal by 8:30 AM</w:t>
            </w:r>
          </w:p>
          <w:p w14:paraId="2233B744" w14:textId="63CE0CEE" w:rsidR="00D7473A" w:rsidRDefault="00200283">
            <w:pPr>
              <w:pStyle w:val="TableParagraph"/>
              <w:spacing w:line="212" w:lineRule="exact"/>
              <w:ind w:left="42"/>
              <w:rPr>
                <w:sz w:val="20"/>
              </w:rPr>
            </w:pPr>
            <w:r>
              <w:rPr>
                <w:sz w:val="20"/>
              </w:rPr>
              <w:t>CT.</w:t>
            </w:r>
            <w:r w:rsidR="00100A6E">
              <w:rPr>
                <w:sz w:val="20"/>
              </w:rPr>
              <w:t xml:space="preserve">  Describe the time which money would be available for transfer.</w:t>
            </w:r>
          </w:p>
        </w:tc>
      </w:tr>
      <w:tr w:rsidR="00D7473A" w14:paraId="0BF4AC7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9792" w:type="dxa"/>
            <w:gridSpan w:val="4"/>
          </w:tcPr>
          <w:p w14:paraId="6D986F59" w14:textId="1037FD32" w:rsidR="00D7473A" w:rsidRDefault="00200283">
            <w:pPr>
              <w:pStyle w:val="TableParagraph"/>
              <w:spacing w:before="23"/>
              <w:ind w:left="42"/>
              <w:rPr>
                <w:sz w:val="20"/>
              </w:rPr>
            </w:pPr>
            <w:r>
              <w:rPr>
                <w:sz w:val="20"/>
              </w:rPr>
              <w:t>Response:</w:t>
            </w:r>
          </w:p>
        </w:tc>
      </w:tr>
      <w:tr w:rsidR="009106C5" w14:paraId="2A9195DC" w14:textId="77777777" w:rsidTr="00212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436" w:type="dxa"/>
            <w:gridSpan w:val="3"/>
          </w:tcPr>
          <w:p w14:paraId="336F0DBA" w14:textId="7386A62E" w:rsidR="009106C5" w:rsidRDefault="00477888">
            <w:pPr>
              <w:pStyle w:val="TableParagraph"/>
              <w:spacing w:before="23"/>
              <w:ind w:left="42"/>
              <w:rPr>
                <w:sz w:val="20"/>
              </w:rPr>
            </w:pPr>
            <w:r>
              <w:rPr>
                <w:sz w:val="20"/>
              </w:rPr>
              <w:t>v</w:t>
            </w:r>
            <w:r w:rsidR="00F421EC">
              <w:rPr>
                <w:sz w:val="20"/>
              </w:rPr>
              <w:t>.</w:t>
            </w:r>
          </w:p>
        </w:tc>
        <w:tc>
          <w:tcPr>
            <w:tcW w:w="9356" w:type="dxa"/>
          </w:tcPr>
          <w:p w14:paraId="6A67C8DC" w14:textId="06C3269A" w:rsidR="009106C5" w:rsidRDefault="00212976" w:rsidP="00212976">
            <w:pPr>
              <w:pStyle w:val="TableParagraph"/>
              <w:spacing w:before="23"/>
              <w:ind w:left="42"/>
              <w:rPr>
                <w:sz w:val="20"/>
              </w:rPr>
            </w:pPr>
            <w:r>
              <w:t>Describe ability to</w:t>
            </w:r>
            <w:r w:rsidRPr="00BE57BA">
              <w:t xml:space="preserve"> assist the State with Office of Foreign Assets Control (OFAC) compliance in relation to the NACHA Operating Rules.</w:t>
            </w:r>
          </w:p>
        </w:tc>
      </w:tr>
      <w:tr w:rsidR="009106C5" w14:paraId="7F9BBF4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9792" w:type="dxa"/>
            <w:gridSpan w:val="4"/>
          </w:tcPr>
          <w:p w14:paraId="77A7E8D2" w14:textId="367964DF" w:rsidR="009106C5" w:rsidRDefault="009106C5">
            <w:pPr>
              <w:pStyle w:val="TableParagraph"/>
              <w:spacing w:before="23"/>
              <w:ind w:left="42"/>
              <w:rPr>
                <w:sz w:val="20"/>
              </w:rPr>
            </w:pPr>
            <w:r>
              <w:rPr>
                <w:sz w:val="20"/>
              </w:rPr>
              <w:t>Response:</w:t>
            </w:r>
          </w:p>
        </w:tc>
      </w:tr>
    </w:tbl>
    <w:p w14:paraId="4DEE2334" w14:textId="75FDB699" w:rsidR="00D7473A" w:rsidRDefault="00D7473A" w:rsidP="00143F62">
      <w:pPr>
        <w:pStyle w:val="BodyText"/>
        <w:spacing w:before="1"/>
        <w:ind w:right="2619"/>
      </w:pPr>
    </w:p>
    <w:sectPr w:rsidR="00D7473A">
      <w:pgSz w:w="12240" w:h="15840"/>
      <w:pgMar w:top="600" w:right="12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2B76A" w14:textId="77777777" w:rsidR="00723BA0" w:rsidRDefault="00723BA0" w:rsidP="00E03A1D">
      <w:r>
        <w:separator/>
      </w:r>
    </w:p>
  </w:endnote>
  <w:endnote w:type="continuationSeparator" w:id="0">
    <w:p w14:paraId="6B784F8C" w14:textId="77777777" w:rsidR="00723BA0" w:rsidRDefault="00723BA0" w:rsidP="00E0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595623"/>
      <w:docPartObj>
        <w:docPartGallery w:val="Page Numbers (Bottom of Page)"/>
        <w:docPartUnique/>
      </w:docPartObj>
    </w:sdtPr>
    <w:sdtEndPr>
      <w:rPr>
        <w:noProof/>
      </w:rPr>
    </w:sdtEndPr>
    <w:sdtContent>
      <w:p w14:paraId="230B74AC" w14:textId="136725B0" w:rsidR="00723BA0" w:rsidRDefault="00723BA0">
        <w:pPr>
          <w:pStyle w:val="Footer"/>
          <w:jc w:val="center"/>
        </w:pPr>
        <w:r>
          <w:fldChar w:fldCharType="begin"/>
        </w:r>
        <w:r>
          <w:instrText xml:space="preserve"> PAGE   \* MERGEFORMAT </w:instrText>
        </w:r>
        <w:r>
          <w:fldChar w:fldCharType="separate"/>
        </w:r>
        <w:r w:rsidR="00904169">
          <w:rPr>
            <w:noProof/>
          </w:rPr>
          <w:t>1</w:t>
        </w:r>
        <w:r>
          <w:rPr>
            <w:noProof/>
          </w:rPr>
          <w:fldChar w:fldCharType="end"/>
        </w:r>
      </w:p>
    </w:sdtContent>
  </w:sdt>
  <w:p w14:paraId="0987B292" w14:textId="77777777" w:rsidR="00723BA0" w:rsidRDefault="0072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930B" w14:textId="77777777" w:rsidR="00723BA0" w:rsidRDefault="00723BA0" w:rsidP="00E03A1D">
      <w:r>
        <w:separator/>
      </w:r>
    </w:p>
  </w:footnote>
  <w:footnote w:type="continuationSeparator" w:id="0">
    <w:p w14:paraId="1F7B6004" w14:textId="77777777" w:rsidR="00723BA0" w:rsidRDefault="00723BA0" w:rsidP="00E03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9FE"/>
    <w:multiLevelType w:val="multilevel"/>
    <w:tmpl w:val="C4940E3C"/>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1170"/>
        </w:tabs>
        <w:ind w:left="810" w:firstLine="0"/>
      </w:pPr>
      <w:rPr>
        <w:rFonts w:hint="default"/>
        <w:b/>
        <w:sz w:val="18"/>
        <w:szCs w:val="18"/>
      </w:rPr>
    </w:lvl>
    <w:lvl w:ilvl="3">
      <w:start w:val="1"/>
      <w:numFmt w:val="lowerLetter"/>
      <w:pStyle w:val="Level4"/>
      <w:lvlText w:val="%4."/>
      <w:lvlJc w:val="left"/>
      <w:pPr>
        <w:tabs>
          <w:tab w:val="num" w:pos="3240"/>
        </w:tabs>
        <w:ind w:left="2880" w:firstLine="0"/>
      </w:pPr>
      <w:rPr>
        <w:rFonts w:hint="default"/>
        <w:b/>
      </w:rPr>
    </w:lvl>
    <w:lvl w:ilvl="4">
      <w:numFmt w:val="none"/>
      <w:lvlText w:val=""/>
      <w:lvlJc w:val="left"/>
      <w:pPr>
        <w:tabs>
          <w:tab w:val="num" w:pos="360"/>
        </w:tabs>
        <w:ind w:left="0" w:firstLine="0"/>
      </w:pPr>
      <w:rPr>
        <w:rFonts w:hint="default"/>
      </w:rPr>
    </w:lvl>
    <w:lvl w:ilvl="5">
      <w:start w:val="1"/>
      <w:numFmt w:val="lowerLetter"/>
      <w:pStyle w:val="Level6"/>
      <w:lvlText w:val="%6."/>
      <w:lvlJc w:val="left"/>
      <w:pPr>
        <w:tabs>
          <w:tab w:val="num" w:pos="450"/>
        </w:tabs>
        <w:ind w:left="90" w:firstLine="0"/>
      </w:pPr>
      <w:rPr>
        <w:rFonts w:hint="default"/>
        <w:b/>
      </w:rPr>
    </w:lvl>
    <w:lvl w:ilvl="6">
      <w:numFmt w:val="none"/>
      <w:pStyle w:val="Level7"/>
      <w:lvlText w:val=""/>
      <w:lvlJc w:val="left"/>
      <w:pPr>
        <w:tabs>
          <w:tab w:val="num" w:pos="360"/>
        </w:tabs>
        <w:ind w:left="0" w:firstLine="0"/>
      </w:pPr>
      <w:rPr>
        <w:rFonts w:hint="default"/>
      </w:rPr>
    </w:lvl>
    <w:lvl w:ilvl="7">
      <w:start w:val="1"/>
      <w:numFmt w:val="lowerLetter"/>
      <w:lvlText w:val="%8."/>
      <w:lvlJc w:val="left"/>
      <w:pPr>
        <w:ind w:left="0" w:firstLine="0"/>
      </w:pPr>
      <w:rPr>
        <w:rFonts w:hint="default"/>
        <w:b/>
      </w:rPr>
    </w:lvl>
    <w:lvl w:ilvl="8">
      <w:numFmt w:val="decimal"/>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4"/>
    </w:lvlOverride>
    <w:lvlOverride w:ilvl="4"/>
    <w:lvlOverride w:ilvl="5">
      <w:startOverride w:val="1"/>
    </w:lvlOverride>
    <w:lvlOverride w:ilvl="6"/>
    <w:lvlOverride w:ilvl="7">
      <w:startOverride w:val="1"/>
    </w:lvlOverride>
    <w:lvlOverride w:ilvl="8"/>
  </w:num>
  <w:num w:numId="3">
    <w:abstractNumId w:val="0"/>
    <w:lvlOverride w:ilvl="0">
      <w:startOverride w:val="1"/>
    </w:lvlOverride>
    <w:lvlOverride w:ilvl="1">
      <w:startOverride w:val="1"/>
    </w:lvlOverride>
    <w:lvlOverride w:ilvl="2">
      <w:startOverride w:val="3"/>
    </w:lvlOverride>
    <w:lvlOverride w:ilvl="3">
      <w:startOverride w:val="4"/>
    </w:lvlOverride>
    <w:lvlOverride w:ilvl="4"/>
    <w:lvlOverride w:ilvl="5">
      <w:startOverride w:val="1"/>
    </w:lvlOverride>
    <w:lvlOverride w:ilvl="6"/>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3A"/>
    <w:rsid w:val="00023A49"/>
    <w:rsid w:val="00055F41"/>
    <w:rsid w:val="000725DA"/>
    <w:rsid w:val="00092119"/>
    <w:rsid w:val="00096E65"/>
    <w:rsid w:val="000C46C6"/>
    <w:rsid w:val="000D7DD7"/>
    <w:rsid w:val="000E0BB6"/>
    <w:rsid w:val="000E22AE"/>
    <w:rsid w:val="00100A6E"/>
    <w:rsid w:val="0013644D"/>
    <w:rsid w:val="00142AAA"/>
    <w:rsid w:val="00143F62"/>
    <w:rsid w:val="00145FF4"/>
    <w:rsid w:val="001520D2"/>
    <w:rsid w:val="00157791"/>
    <w:rsid w:val="00163F5F"/>
    <w:rsid w:val="001865A6"/>
    <w:rsid w:val="00197604"/>
    <w:rsid w:val="001C0BCD"/>
    <w:rsid w:val="001D0F3A"/>
    <w:rsid w:val="001D24EF"/>
    <w:rsid w:val="001F3B11"/>
    <w:rsid w:val="00200283"/>
    <w:rsid w:val="00212416"/>
    <w:rsid w:val="00212976"/>
    <w:rsid w:val="00213E86"/>
    <w:rsid w:val="00220721"/>
    <w:rsid w:val="00221C7A"/>
    <w:rsid w:val="00224E5E"/>
    <w:rsid w:val="00235E87"/>
    <w:rsid w:val="00251912"/>
    <w:rsid w:val="00253936"/>
    <w:rsid w:val="002635C3"/>
    <w:rsid w:val="002948AC"/>
    <w:rsid w:val="002B62D0"/>
    <w:rsid w:val="002D6EA8"/>
    <w:rsid w:val="002E3CE9"/>
    <w:rsid w:val="00303841"/>
    <w:rsid w:val="00316923"/>
    <w:rsid w:val="003378C0"/>
    <w:rsid w:val="003404BF"/>
    <w:rsid w:val="0036534C"/>
    <w:rsid w:val="00366324"/>
    <w:rsid w:val="003C6527"/>
    <w:rsid w:val="00422B68"/>
    <w:rsid w:val="004354E8"/>
    <w:rsid w:val="004409F9"/>
    <w:rsid w:val="00443C61"/>
    <w:rsid w:val="004501DF"/>
    <w:rsid w:val="004579FF"/>
    <w:rsid w:val="00477888"/>
    <w:rsid w:val="0049247D"/>
    <w:rsid w:val="004C7D0F"/>
    <w:rsid w:val="004D4CE2"/>
    <w:rsid w:val="004E19CF"/>
    <w:rsid w:val="00522059"/>
    <w:rsid w:val="00525B18"/>
    <w:rsid w:val="005359EA"/>
    <w:rsid w:val="00560FF2"/>
    <w:rsid w:val="00565137"/>
    <w:rsid w:val="00581BB8"/>
    <w:rsid w:val="0059321C"/>
    <w:rsid w:val="00593D17"/>
    <w:rsid w:val="00595228"/>
    <w:rsid w:val="005A17D5"/>
    <w:rsid w:val="005D6485"/>
    <w:rsid w:val="00612646"/>
    <w:rsid w:val="00617CD9"/>
    <w:rsid w:val="006257AF"/>
    <w:rsid w:val="0063273B"/>
    <w:rsid w:val="00632C8E"/>
    <w:rsid w:val="00634E43"/>
    <w:rsid w:val="006350A7"/>
    <w:rsid w:val="006372F7"/>
    <w:rsid w:val="00661703"/>
    <w:rsid w:val="00673725"/>
    <w:rsid w:val="006C672B"/>
    <w:rsid w:val="006D5579"/>
    <w:rsid w:val="006D63F1"/>
    <w:rsid w:val="006E6C5D"/>
    <w:rsid w:val="006E7D5D"/>
    <w:rsid w:val="006F68D8"/>
    <w:rsid w:val="00706C6E"/>
    <w:rsid w:val="00716CCE"/>
    <w:rsid w:val="00723BA0"/>
    <w:rsid w:val="007248D4"/>
    <w:rsid w:val="00727818"/>
    <w:rsid w:val="007360A5"/>
    <w:rsid w:val="00736583"/>
    <w:rsid w:val="00741C4D"/>
    <w:rsid w:val="00764A64"/>
    <w:rsid w:val="00793A98"/>
    <w:rsid w:val="00794B82"/>
    <w:rsid w:val="0079664F"/>
    <w:rsid w:val="007973FB"/>
    <w:rsid w:val="007C54ED"/>
    <w:rsid w:val="007D1159"/>
    <w:rsid w:val="007E4A94"/>
    <w:rsid w:val="00816594"/>
    <w:rsid w:val="00836580"/>
    <w:rsid w:val="008404A3"/>
    <w:rsid w:val="00872069"/>
    <w:rsid w:val="00890D63"/>
    <w:rsid w:val="00895F7D"/>
    <w:rsid w:val="008C64FE"/>
    <w:rsid w:val="008F7340"/>
    <w:rsid w:val="00904169"/>
    <w:rsid w:val="009106C5"/>
    <w:rsid w:val="009620B8"/>
    <w:rsid w:val="00973196"/>
    <w:rsid w:val="00991CB3"/>
    <w:rsid w:val="00994051"/>
    <w:rsid w:val="009A2FD9"/>
    <w:rsid w:val="00A00FD5"/>
    <w:rsid w:val="00A14E05"/>
    <w:rsid w:val="00A31420"/>
    <w:rsid w:val="00A37AAB"/>
    <w:rsid w:val="00A41708"/>
    <w:rsid w:val="00A543B6"/>
    <w:rsid w:val="00A80A1A"/>
    <w:rsid w:val="00A829CC"/>
    <w:rsid w:val="00A83BF2"/>
    <w:rsid w:val="00A97875"/>
    <w:rsid w:val="00AA25D3"/>
    <w:rsid w:val="00AA3FB7"/>
    <w:rsid w:val="00AD387B"/>
    <w:rsid w:val="00AE1609"/>
    <w:rsid w:val="00AF729E"/>
    <w:rsid w:val="00B0574B"/>
    <w:rsid w:val="00B07AC3"/>
    <w:rsid w:val="00B13873"/>
    <w:rsid w:val="00B33A23"/>
    <w:rsid w:val="00B45F7B"/>
    <w:rsid w:val="00B579DD"/>
    <w:rsid w:val="00B811F0"/>
    <w:rsid w:val="00B86F43"/>
    <w:rsid w:val="00B86FDA"/>
    <w:rsid w:val="00BA082A"/>
    <w:rsid w:val="00BC2286"/>
    <w:rsid w:val="00BD5CF6"/>
    <w:rsid w:val="00BD7B9E"/>
    <w:rsid w:val="00BE4919"/>
    <w:rsid w:val="00C02019"/>
    <w:rsid w:val="00C179F2"/>
    <w:rsid w:val="00C42BC1"/>
    <w:rsid w:val="00C61149"/>
    <w:rsid w:val="00C62A50"/>
    <w:rsid w:val="00C72642"/>
    <w:rsid w:val="00C85ABB"/>
    <w:rsid w:val="00CC3996"/>
    <w:rsid w:val="00D44138"/>
    <w:rsid w:val="00D61DE9"/>
    <w:rsid w:val="00D653CC"/>
    <w:rsid w:val="00D7473A"/>
    <w:rsid w:val="00DB0DF5"/>
    <w:rsid w:val="00DE78B8"/>
    <w:rsid w:val="00E03A1D"/>
    <w:rsid w:val="00E117F6"/>
    <w:rsid w:val="00E22B48"/>
    <w:rsid w:val="00E36066"/>
    <w:rsid w:val="00E54D8C"/>
    <w:rsid w:val="00E60A45"/>
    <w:rsid w:val="00E655B9"/>
    <w:rsid w:val="00E73399"/>
    <w:rsid w:val="00E95186"/>
    <w:rsid w:val="00EB0297"/>
    <w:rsid w:val="00EC35F3"/>
    <w:rsid w:val="00EE76B5"/>
    <w:rsid w:val="00F22955"/>
    <w:rsid w:val="00F3792D"/>
    <w:rsid w:val="00F421EC"/>
    <w:rsid w:val="00F559AA"/>
    <w:rsid w:val="00F72129"/>
    <w:rsid w:val="00F765C0"/>
    <w:rsid w:val="00FA605D"/>
    <w:rsid w:val="00FC1253"/>
    <w:rsid w:val="00FD2226"/>
    <w:rsid w:val="00FE3EC2"/>
    <w:rsid w:val="00FE6602"/>
    <w:rsid w:val="00FF2159"/>
    <w:rsid w:val="00FF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9A77"/>
  <w15:docId w15:val="{2C78E661-631B-421A-AECD-728A3147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49" w:right="1349"/>
      <w:jc w:val="center"/>
      <w:outlineLvl w:val="0"/>
    </w:pPr>
    <w:rPr>
      <w:b/>
      <w:bCs/>
      <w:sz w:val="28"/>
      <w:szCs w:val="28"/>
    </w:rPr>
  </w:style>
  <w:style w:type="paragraph" w:styleId="Heading2">
    <w:name w:val="heading 2"/>
    <w:basedOn w:val="Normal"/>
    <w:uiPriority w:val="1"/>
    <w:qFormat/>
    <w:pPr>
      <w:ind w:left="13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F3"/>
    <w:rPr>
      <w:rFonts w:ascii="Segoe UI" w:eastAsia="Arial" w:hAnsi="Segoe UI" w:cs="Segoe UI"/>
      <w:sz w:val="18"/>
      <w:szCs w:val="18"/>
    </w:rPr>
  </w:style>
  <w:style w:type="character" w:styleId="Hyperlink">
    <w:name w:val="Hyperlink"/>
    <w:basedOn w:val="DefaultParagraphFont"/>
    <w:uiPriority w:val="99"/>
    <w:unhideWhenUsed/>
    <w:rsid w:val="006257AF"/>
    <w:rPr>
      <w:color w:val="0000FF" w:themeColor="hyperlink"/>
      <w:u w:val="single"/>
    </w:rPr>
  </w:style>
  <w:style w:type="paragraph" w:styleId="Header">
    <w:name w:val="header"/>
    <w:basedOn w:val="Normal"/>
    <w:link w:val="HeaderChar"/>
    <w:uiPriority w:val="99"/>
    <w:unhideWhenUsed/>
    <w:rsid w:val="00E03A1D"/>
    <w:pPr>
      <w:tabs>
        <w:tab w:val="center" w:pos="4680"/>
        <w:tab w:val="right" w:pos="9360"/>
      </w:tabs>
    </w:pPr>
  </w:style>
  <w:style w:type="character" w:customStyle="1" w:styleId="HeaderChar">
    <w:name w:val="Header Char"/>
    <w:basedOn w:val="DefaultParagraphFont"/>
    <w:link w:val="Header"/>
    <w:uiPriority w:val="99"/>
    <w:rsid w:val="00E03A1D"/>
    <w:rPr>
      <w:rFonts w:ascii="Arial" w:eastAsia="Arial" w:hAnsi="Arial" w:cs="Arial"/>
    </w:rPr>
  </w:style>
  <w:style w:type="paragraph" w:styleId="Footer">
    <w:name w:val="footer"/>
    <w:basedOn w:val="Normal"/>
    <w:link w:val="FooterChar"/>
    <w:uiPriority w:val="99"/>
    <w:unhideWhenUsed/>
    <w:rsid w:val="00E03A1D"/>
    <w:pPr>
      <w:tabs>
        <w:tab w:val="center" w:pos="4680"/>
        <w:tab w:val="right" w:pos="9360"/>
      </w:tabs>
    </w:pPr>
  </w:style>
  <w:style w:type="character" w:customStyle="1" w:styleId="FooterChar">
    <w:name w:val="Footer Char"/>
    <w:basedOn w:val="DefaultParagraphFont"/>
    <w:link w:val="Footer"/>
    <w:uiPriority w:val="99"/>
    <w:rsid w:val="00E03A1D"/>
    <w:rPr>
      <w:rFonts w:ascii="Arial" w:eastAsia="Arial" w:hAnsi="Arial" w:cs="Arial"/>
    </w:rPr>
  </w:style>
  <w:style w:type="character" w:styleId="CommentReference">
    <w:name w:val="annotation reference"/>
    <w:basedOn w:val="DefaultParagraphFont"/>
    <w:uiPriority w:val="99"/>
    <w:semiHidden/>
    <w:unhideWhenUsed/>
    <w:rsid w:val="00EE76B5"/>
    <w:rPr>
      <w:sz w:val="16"/>
      <w:szCs w:val="16"/>
    </w:rPr>
  </w:style>
  <w:style w:type="paragraph" w:styleId="CommentText">
    <w:name w:val="annotation text"/>
    <w:basedOn w:val="Normal"/>
    <w:link w:val="CommentTextChar"/>
    <w:uiPriority w:val="99"/>
    <w:semiHidden/>
    <w:unhideWhenUsed/>
    <w:rsid w:val="00EE76B5"/>
    <w:rPr>
      <w:sz w:val="20"/>
      <w:szCs w:val="20"/>
    </w:rPr>
  </w:style>
  <w:style w:type="character" w:customStyle="1" w:styleId="CommentTextChar">
    <w:name w:val="Comment Text Char"/>
    <w:basedOn w:val="DefaultParagraphFont"/>
    <w:link w:val="CommentText"/>
    <w:uiPriority w:val="99"/>
    <w:semiHidden/>
    <w:rsid w:val="00EE76B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E76B5"/>
    <w:rPr>
      <w:b/>
      <w:bCs/>
    </w:rPr>
  </w:style>
  <w:style w:type="character" w:customStyle="1" w:styleId="CommentSubjectChar">
    <w:name w:val="Comment Subject Char"/>
    <w:basedOn w:val="CommentTextChar"/>
    <w:link w:val="CommentSubject"/>
    <w:uiPriority w:val="99"/>
    <w:semiHidden/>
    <w:rsid w:val="00EE76B5"/>
    <w:rPr>
      <w:rFonts w:ascii="Arial" w:eastAsia="Arial" w:hAnsi="Arial" w:cs="Arial"/>
      <w:b/>
      <w:bCs/>
      <w:sz w:val="20"/>
      <w:szCs w:val="20"/>
    </w:rPr>
  </w:style>
  <w:style w:type="paragraph" w:customStyle="1" w:styleId="Level3">
    <w:name w:val="Level 3"/>
    <w:qFormat/>
    <w:rsid w:val="0036534C"/>
    <w:pPr>
      <w:widowControl/>
      <w:numPr>
        <w:ilvl w:val="2"/>
        <w:numId w:val="1"/>
      </w:numPr>
      <w:adjustRightInd w:val="0"/>
    </w:pPr>
    <w:rPr>
      <w:rFonts w:ascii="Arial" w:eastAsia="Times New Roman" w:hAnsi="Arial" w:cs="Times New Roman"/>
      <w:color w:val="000000"/>
      <w:sz w:val="18"/>
      <w:szCs w:val="24"/>
    </w:rPr>
  </w:style>
  <w:style w:type="paragraph" w:customStyle="1" w:styleId="Level4">
    <w:name w:val="Level 4"/>
    <w:link w:val="Level4Char"/>
    <w:rsid w:val="0036534C"/>
    <w:pPr>
      <w:widowControl/>
      <w:numPr>
        <w:ilvl w:val="3"/>
        <w:numId w:val="1"/>
      </w:numPr>
      <w:adjustRightInd w:val="0"/>
    </w:pPr>
    <w:rPr>
      <w:rFonts w:ascii="Arial" w:eastAsia="Times New Roman" w:hAnsi="Arial" w:cs="Times New Roman"/>
      <w:sz w:val="18"/>
      <w:szCs w:val="24"/>
    </w:rPr>
  </w:style>
  <w:style w:type="character" w:customStyle="1" w:styleId="Level4Char">
    <w:name w:val="Level 4 Char"/>
    <w:link w:val="Level4"/>
    <w:rsid w:val="0036534C"/>
    <w:rPr>
      <w:rFonts w:ascii="Arial" w:eastAsia="Times New Roman" w:hAnsi="Arial" w:cs="Times New Roman"/>
      <w:sz w:val="18"/>
      <w:szCs w:val="24"/>
    </w:rPr>
  </w:style>
  <w:style w:type="paragraph" w:customStyle="1" w:styleId="Level6">
    <w:name w:val="Level 6"/>
    <w:basedOn w:val="Normal"/>
    <w:rsid w:val="0036534C"/>
    <w:pPr>
      <w:widowControl/>
      <w:numPr>
        <w:ilvl w:val="5"/>
        <w:numId w:val="1"/>
      </w:numPr>
      <w:autoSpaceDE/>
      <w:autoSpaceDN/>
      <w:jc w:val="both"/>
    </w:pPr>
    <w:rPr>
      <w:rFonts w:eastAsia="Times New Roman" w:cs="Times New Roman"/>
      <w:sz w:val="18"/>
    </w:rPr>
  </w:style>
  <w:style w:type="paragraph" w:customStyle="1" w:styleId="Level2">
    <w:name w:val="Level 2"/>
    <w:basedOn w:val="Heading2"/>
    <w:rsid w:val="0036534C"/>
    <w:pPr>
      <w:keepNext/>
      <w:keepLines/>
      <w:widowControl/>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pPr>
    <w:rPr>
      <w:rFonts w:eastAsia="Times New Roman"/>
      <w:b/>
      <w:bCs/>
      <w:color w:val="000000"/>
      <w:sz w:val="18"/>
    </w:rPr>
  </w:style>
  <w:style w:type="paragraph" w:customStyle="1" w:styleId="Level1">
    <w:name w:val="Level 1"/>
    <w:basedOn w:val="Heading1"/>
    <w:rsid w:val="0036534C"/>
    <w:pPr>
      <w:widowControl/>
      <w:numPr>
        <w:numId w:val="1"/>
      </w:numPr>
      <w:autoSpaceDE/>
      <w:autoSpaceDN/>
      <w:ind w:right="0"/>
      <w:jc w:val="left"/>
    </w:pPr>
    <w:rPr>
      <w:rFonts w:eastAsia="Times New Roman" w:cs="Times New Roman"/>
      <w:sz w:val="20"/>
      <w:szCs w:val="22"/>
    </w:rPr>
  </w:style>
  <w:style w:type="paragraph" w:customStyle="1" w:styleId="Level7">
    <w:name w:val="Level 7"/>
    <w:basedOn w:val="Normal"/>
    <w:rsid w:val="0036534C"/>
    <w:pPr>
      <w:widowControl/>
      <w:numPr>
        <w:ilvl w:val="6"/>
        <w:numId w:val="1"/>
      </w:numPr>
      <w:autoSpaceDE/>
      <w:autoSpaceDN/>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D1305-B8AB-437F-831F-06D61222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2221</Words>
  <Characters>13108</Characters>
  <Application>Microsoft Office Word</Application>
  <DocSecurity>0</DocSecurity>
  <Lines>397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Kling</dc:creator>
  <cp:lastModifiedBy>Schiltz, Julie</cp:lastModifiedBy>
  <cp:revision>5</cp:revision>
  <cp:lastPrinted>2020-04-03T19:02:00Z</cp:lastPrinted>
  <dcterms:created xsi:type="dcterms:W3CDTF">2020-06-03T21:32:00Z</dcterms:created>
  <dcterms:modified xsi:type="dcterms:W3CDTF">2020-06-12T20:15:00Z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Creator">
    <vt:lpwstr>Acrobat PDFMaker 10.1 for Word</vt:lpwstr>
  </property>
  <property fmtid="{D5CDD505-2E9C-101B-9397-08002B2CF9AE}" pid="4" name="LastSaved">
    <vt:filetime>2019-11-08T00:00:00Z</vt:filetime>
  </property>
</Properties>
</file>